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6D2" w:rsidRDefault="004A26D2">
      <w:pPr>
        <w:pStyle w:val="ConsPlusTitlePage"/>
      </w:pPr>
      <w:r>
        <w:t xml:space="preserve">Документ предоставлен </w:t>
      </w:r>
      <w:hyperlink r:id="rId4" w:history="1">
        <w:r>
          <w:rPr>
            <w:color w:val="0000FF"/>
          </w:rPr>
          <w:t>КонсультантПлюс</w:t>
        </w:r>
      </w:hyperlink>
      <w:r>
        <w:br/>
      </w:r>
    </w:p>
    <w:p w:rsidR="004A26D2" w:rsidRDefault="004A26D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A26D2">
        <w:tc>
          <w:tcPr>
            <w:tcW w:w="4677" w:type="dxa"/>
            <w:tcBorders>
              <w:top w:val="nil"/>
              <w:left w:val="nil"/>
              <w:bottom w:val="nil"/>
              <w:right w:val="nil"/>
            </w:tcBorders>
          </w:tcPr>
          <w:p w:rsidR="004A26D2" w:rsidRDefault="004A26D2">
            <w:pPr>
              <w:pStyle w:val="ConsPlusNormal"/>
              <w:outlineLvl w:val="0"/>
            </w:pPr>
            <w:r>
              <w:t>2 декабря 2013 года</w:t>
            </w:r>
          </w:p>
        </w:tc>
        <w:tc>
          <w:tcPr>
            <w:tcW w:w="4677" w:type="dxa"/>
            <w:tcBorders>
              <w:top w:val="nil"/>
              <w:left w:val="nil"/>
              <w:bottom w:val="nil"/>
              <w:right w:val="nil"/>
            </w:tcBorders>
          </w:tcPr>
          <w:p w:rsidR="004A26D2" w:rsidRDefault="004A26D2">
            <w:pPr>
              <w:pStyle w:val="ConsPlusNormal"/>
              <w:jc w:val="right"/>
              <w:outlineLvl w:val="0"/>
            </w:pPr>
            <w:r>
              <w:t>N 359</w:t>
            </w:r>
          </w:p>
        </w:tc>
      </w:tr>
    </w:tbl>
    <w:p w:rsidR="004A26D2" w:rsidRDefault="004A26D2">
      <w:pPr>
        <w:pStyle w:val="ConsPlusNormal"/>
        <w:pBdr>
          <w:top w:val="single" w:sz="6" w:space="0" w:color="auto"/>
        </w:pBdr>
        <w:spacing w:before="100" w:after="100"/>
        <w:jc w:val="both"/>
        <w:rPr>
          <w:sz w:val="2"/>
          <w:szCs w:val="2"/>
        </w:rPr>
      </w:pPr>
    </w:p>
    <w:p w:rsidR="004A26D2" w:rsidRDefault="004A26D2">
      <w:pPr>
        <w:pStyle w:val="ConsPlusNormal"/>
        <w:jc w:val="both"/>
      </w:pPr>
    </w:p>
    <w:p w:rsidR="004A26D2" w:rsidRDefault="004A26D2">
      <w:pPr>
        <w:pStyle w:val="ConsPlusTitle"/>
        <w:jc w:val="center"/>
      </w:pPr>
      <w:r>
        <w:t>КАМЧАТСКИЙ КРАЙ</w:t>
      </w:r>
    </w:p>
    <w:p w:rsidR="004A26D2" w:rsidRDefault="004A26D2">
      <w:pPr>
        <w:pStyle w:val="ConsPlusTitle"/>
        <w:jc w:val="center"/>
      </w:pPr>
    </w:p>
    <w:p w:rsidR="004A26D2" w:rsidRDefault="004A26D2">
      <w:pPr>
        <w:pStyle w:val="ConsPlusTitle"/>
        <w:jc w:val="center"/>
      </w:pPr>
      <w:r>
        <w:t>ЗАКОН</w:t>
      </w:r>
    </w:p>
    <w:p w:rsidR="004A26D2" w:rsidRDefault="004A26D2">
      <w:pPr>
        <w:pStyle w:val="ConsPlusTitle"/>
        <w:jc w:val="center"/>
      </w:pPr>
    </w:p>
    <w:p w:rsidR="004A26D2" w:rsidRDefault="004A26D2">
      <w:pPr>
        <w:pStyle w:val="ConsPlusTitle"/>
        <w:jc w:val="center"/>
      </w:pPr>
      <w:r>
        <w:t>ОБ ОРГАНИЗАЦИИ ПРОВЕДЕНИЯ</w:t>
      </w:r>
    </w:p>
    <w:p w:rsidR="004A26D2" w:rsidRDefault="004A26D2">
      <w:pPr>
        <w:pStyle w:val="ConsPlusTitle"/>
        <w:jc w:val="center"/>
      </w:pPr>
      <w:r>
        <w:t>КАПИТАЛЬНОГО РЕМОНТА ОБЩЕГО ИМУЩЕСТВА</w:t>
      </w:r>
    </w:p>
    <w:p w:rsidR="004A26D2" w:rsidRDefault="004A26D2">
      <w:pPr>
        <w:pStyle w:val="ConsPlusTitle"/>
        <w:jc w:val="center"/>
      </w:pPr>
      <w:r>
        <w:t>В МНОГОКВАРТИРНЫХ ДОМАХ В КАМЧАТСКОМ КРАЕ</w:t>
      </w:r>
    </w:p>
    <w:p w:rsidR="004A26D2" w:rsidRDefault="004A26D2">
      <w:pPr>
        <w:pStyle w:val="ConsPlusNormal"/>
        <w:jc w:val="both"/>
      </w:pPr>
    </w:p>
    <w:p w:rsidR="004A26D2" w:rsidRDefault="004A26D2">
      <w:pPr>
        <w:pStyle w:val="ConsPlusNormal"/>
        <w:jc w:val="right"/>
      </w:pPr>
      <w:r>
        <w:t>Принят Постановлением</w:t>
      </w:r>
    </w:p>
    <w:p w:rsidR="004A26D2" w:rsidRDefault="004A26D2">
      <w:pPr>
        <w:pStyle w:val="ConsPlusNormal"/>
        <w:jc w:val="right"/>
      </w:pPr>
      <w:r>
        <w:t>Законодательного Собрания</w:t>
      </w:r>
    </w:p>
    <w:p w:rsidR="004A26D2" w:rsidRDefault="004A26D2">
      <w:pPr>
        <w:pStyle w:val="ConsPlusNormal"/>
        <w:jc w:val="right"/>
      </w:pPr>
      <w:r>
        <w:t>Камчатского края</w:t>
      </w:r>
    </w:p>
    <w:p w:rsidR="004A26D2" w:rsidRDefault="004A26D2">
      <w:pPr>
        <w:pStyle w:val="ConsPlusNormal"/>
        <w:jc w:val="right"/>
      </w:pPr>
      <w:r>
        <w:t>29 ноября 2013 года N 610</w:t>
      </w:r>
    </w:p>
    <w:p w:rsidR="004A26D2" w:rsidRDefault="004A26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A26D2">
        <w:trPr>
          <w:jc w:val="center"/>
        </w:trPr>
        <w:tc>
          <w:tcPr>
            <w:tcW w:w="9294" w:type="dxa"/>
            <w:tcBorders>
              <w:top w:val="nil"/>
              <w:left w:val="single" w:sz="24" w:space="0" w:color="CED3F1"/>
              <w:bottom w:val="nil"/>
              <w:right w:val="single" w:sz="24" w:space="0" w:color="F4F3F8"/>
            </w:tcBorders>
            <w:shd w:val="clear" w:color="auto" w:fill="F4F3F8"/>
          </w:tcPr>
          <w:p w:rsidR="004A26D2" w:rsidRDefault="004A26D2">
            <w:pPr>
              <w:pStyle w:val="ConsPlusNormal"/>
              <w:jc w:val="center"/>
            </w:pPr>
            <w:r>
              <w:rPr>
                <w:color w:val="392C69"/>
              </w:rPr>
              <w:t>Список изменяющих документов</w:t>
            </w:r>
          </w:p>
          <w:p w:rsidR="004A26D2" w:rsidRDefault="004A26D2">
            <w:pPr>
              <w:pStyle w:val="ConsPlusNormal"/>
              <w:jc w:val="center"/>
            </w:pPr>
            <w:r>
              <w:rPr>
                <w:color w:val="392C69"/>
              </w:rPr>
              <w:t>(в ред. Законов Камчатского края</w:t>
            </w:r>
          </w:p>
          <w:p w:rsidR="004A26D2" w:rsidRDefault="004A26D2">
            <w:pPr>
              <w:pStyle w:val="ConsPlusNormal"/>
              <w:jc w:val="center"/>
            </w:pPr>
            <w:r>
              <w:rPr>
                <w:color w:val="392C69"/>
              </w:rPr>
              <w:t xml:space="preserve">от 12.02.2014 </w:t>
            </w:r>
            <w:hyperlink r:id="rId5" w:history="1">
              <w:r>
                <w:rPr>
                  <w:color w:val="0000FF"/>
                </w:rPr>
                <w:t>N 394</w:t>
              </w:r>
            </w:hyperlink>
            <w:r>
              <w:rPr>
                <w:color w:val="392C69"/>
              </w:rPr>
              <w:t xml:space="preserve">, от 01.04.2014 </w:t>
            </w:r>
            <w:hyperlink r:id="rId6" w:history="1">
              <w:r>
                <w:rPr>
                  <w:color w:val="0000FF"/>
                </w:rPr>
                <w:t>N 413</w:t>
              </w:r>
            </w:hyperlink>
            <w:r>
              <w:rPr>
                <w:color w:val="392C69"/>
              </w:rPr>
              <w:t>,</w:t>
            </w:r>
          </w:p>
          <w:p w:rsidR="004A26D2" w:rsidRDefault="004A26D2">
            <w:pPr>
              <w:pStyle w:val="ConsPlusNormal"/>
              <w:jc w:val="center"/>
            </w:pPr>
            <w:r>
              <w:rPr>
                <w:color w:val="392C69"/>
              </w:rPr>
              <w:t xml:space="preserve">от 30.05.2014 </w:t>
            </w:r>
            <w:hyperlink r:id="rId7" w:history="1">
              <w:r>
                <w:rPr>
                  <w:color w:val="0000FF"/>
                </w:rPr>
                <w:t>N 460</w:t>
              </w:r>
            </w:hyperlink>
            <w:r>
              <w:rPr>
                <w:color w:val="392C69"/>
              </w:rPr>
              <w:t xml:space="preserve">, от 01.07.2014 </w:t>
            </w:r>
            <w:hyperlink r:id="rId8" w:history="1">
              <w:r>
                <w:rPr>
                  <w:color w:val="0000FF"/>
                </w:rPr>
                <w:t>N 471</w:t>
              </w:r>
            </w:hyperlink>
            <w:r>
              <w:rPr>
                <w:color w:val="392C69"/>
              </w:rPr>
              <w:t>,</w:t>
            </w:r>
          </w:p>
          <w:p w:rsidR="004A26D2" w:rsidRDefault="004A26D2">
            <w:pPr>
              <w:pStyle w:val="ConsPlusNormal"/>
              <w:jc w:val="center"/>
            </w:pPr>
            <w:r>
              <w:rPr>
                <w:color w:val="392C69"/>
              </w:rPr>
              <w:t xml:space="preserve">от 06.11.2014 </w:t>
            </w:r>
            <w:hyperlink r:id="rId9" w:history="1">
              <w:r>
                <w:rPr>
                  <w:color w:val="0000FF"/>
                </w:rPr>
                <w:t>N 545</w:t>
              </w:r>
            </w:hyperlink>
            <w:r>
              <w:rPr>
                <w:color w:val="392C69"/>
              </w:rPr>
              <w:t xml:space="preserve">, от 30.03.2015 </w:t>
            </w:r>
            <w:hyperlink r:id="rId10" w:history="1">
              <w:r>
                <w:rPr>
                  <w:color w:val="0000FF"/>
                </w:rPr>
                <w:t>N 603</w:t>
              </w:r>
            </w:hyperlink>
            <w:r>
              <w:rPr>
                <w:color w:val="392C69"/>
              </w:rPr>
              <w:t>,</w:t>
            </w:r>
          </w:p>
          <w:p w:rsidR="004A26D2" w:rsidRDefault="004A26D2">
            <w:pPr>
              <w:pStyle w:val="ConsPlusNormal"/>
              <w:jc w:val="center"/>
            </w:pPr>
            <w:r>
              <w:rPr>
                <w:color w:val="392C69"/>
              </w:rPr>
              <w:t xml:space="preserve">от 30.07.2015 </w:t>
            </w:r>
            <w:hyperlink r:id="rId11" w:history="1">
              <w:r>
                <w:rPr>
                  <w:color w:val="0000FF"/>
                </w:rPr>
                <w:t>N 661</w:t>
              </w:r>
            </w:hyperlink>
            <w:r>
              <w:rPr>
                <w:color w:val="392C69"/>
              </w:rPr>
              <w:t xml:space="preserve">, от 28.12.2015 </w:t>
            </w:r>
            <w:hyperlink r:id="rId12" w:history="1">
              <w:r>
                <w:rPr>
                  <w:color w:val="0000FF"/>
                </w:rPr>
                <w:t>N 738</w:t>
              </w:r>
            </w:hyperlink>
            <w:r>
              <w:rPr>
                <w:color w:val="392C69"/>
              </w:rPr>
              <w:t>,</w:t>
            </w:r>
          </w:p>
          <w:p w:rsidR="004A26D2" w:rsidRDefault="004A26D2">
            <w:pPr>
              <w:pStyle w:val="ConsPlusNormal"/>
              <w:jc w:val="center"/>
            </w:pPr>
            <w:r>
              <w:rPr>
                <w:color w:val="392C69"/>
              </w:rPr>
              <w:t xml:space="preserve">от 06.06.2016 </w:t>
            </w:r>
            <w:hyperlink r:id="rId13" w:history="1">
              <w:r>
                <w:rPr>
                  <w:color w:val="0000FF"/>
                </w:rPr>
                <w:t>N 811</w:t>
              </w:r>
            </w:hyperlink>
            <w:r>
              <w:rPr>
                <w:color w:val="392C69"/>
              </w:rPr>
              <w:t xml:space="preserve">, от 07.12.2016 </w:t>
            </w:r>
            <w:hyperlink r:id="rId14" w:history="1">
              <w:r>
                <w:rPr>
                  <w:color w:val="0000FF"/>
                </w:rPr>
                <w:t>N 40</w:t>
              </w:r>
            </w:hyperlink>
            <w:r>
              <w:rPr>
                <w:color w:val="392C69"/>
              </w:rPr>
              <w:t>,</w:t>
            </w:r>
          </w:p>
          <w:p w:rsidR="004A26D2" w:rsidRDefault="004A26D2">
            <w:pPr>
              <w:pStyle w:val="ConsPlusNormal"/>
              <w:jc w:val="center"/>
            </w:pPr>
            <w:r>
              <w:rPr>
                <w:color w:val="392C69"/>
              </w:rPr>
              <w:t xml:space="preserve">от 24.04.2017 </w:t>
            </w:r>
            <w:hyperlink r:id="rId15" w:history="1">
              <w:r>
                <w:rPr>
                  <w:color w:val="0000FF"/>
                </w:rPr>
                <w:t>N 83</w:t>
              </w:r>
            </w:hyperlink>
            <w:r>
              <w:rPr>
                <w:color w:val="392C69"/>
              </w:rPr>
              <w:t xml:space="preserve">, от 04.12.2017 </w:t>
            </w:r>
            <w:hyperlink r:id="rId16" w:history="1">
              <w:r>
                <w:rPr>
                  <w:color w:val="0000FF"/>
                </w:rPr>
                <w:t>N 169</w:t>
              </w:r>
            </w:hyperlink>
            <w:r>
              <w:rPr>
                <w:color w:val="392C69"/>
              </w:rPr>
              <w:t>,</w:t>
            </w:r>
          </w:p>
          <w:p w:rsidR="004A26D2" w:rsidRDefault="004A26D2">
            <w:pPr>
              <w:pStyle w:val="ConsPlusNormal"/>
              <w:jc w:val="center"/>
            </w:pPr>
            <w:r>
              <w:rPr>
                <w:color w:val="392C69"/>
              </w:rPr>
              <w:t xml:space="preserve">от 12.03.2018 </w:t>
            </w:r>
            <w:hyperlink r:id="rId17" w:history="1">
              <w:r>
                <w:rPr>
                  <w:color w:val="0000FF"/>
                </w:rPr>
                <w:t>N 203</w:t>
              </w:r>
            </w:hyperlink>
            <w:r>
              <w:rPr>
                <w:color w:val="392C69"/>
              </w:rPr>
              <w:t xml:space="preserve">, от 21.06.2018 </w:t>
            </w:r>
            <w:hyperlink r:id="rId18" w:history="1">
              <w:r>
                <w:rPr>
                  <w:color w:val="0000FF"/>
                </w:rPr>
                <w:t>N 231</w:t>
              </w:r>
            </w:hyperlink>
            <w:r>
              <w:rPr>
                <w:color w:val="392C69"/>
              </w:rPr>
              <w:t>,</w:t>
            </w:r>
          </w:p>
          <w:p w:rsidR="004A26D2" w:rsidRDefault="004A26D2">
            <w:pPr>
              <w:pStyle w:val="ConsPlusNormal"/>
              <w:jc w:val="center"/>
            </w:pPr>
            <w:r>
              <w:rPr>
                <w:color w:val="392C69"/>
              </w:rPr>
              <w:t xml:space="preserve">от 24.12.2018 </w:t>
            </w:r>
            <w:hyperlink r:id="rId19" w:history="1">
              <w:r>
                <w:rPr>
                  <w:color w:val="0000FF"/>
                </w:rPr>
                <w:t>N 298</w:t>
              </w:r>
            </w:hyperlink>
            <w:r>
              <w:rPr>
                <w:color w:val="392C69"/>
              </w:rPr>
              <w:t xml:space="preserve">, от 27.02.2019 </w:t>
            </w:r>
            <w:hyperlink r:id="rId20" w:history="1">
              <w:r>
                <w:rPr>
                  <w:color w:val="0000FF"/>
                </w:rPr>
                <w:t>N 311</w:t>
              </w:r>
            </w:hyperlink>
            <w:r>
              <w:rPr>
                <w:color w:val="392C69"/>
              </w:rPr>
              <w:t xml:space="preserve">, </w:t>
            </w:r>
            <w:hyperlink r:id="rId21" w:history="1">
              <w:r>
                <w:rPr>
                  <w:color w:val="0000FF"/>
                </w:rPr>
                <w:t>N 312</w:t>
              </w:r>
            </w:hyperlink>
            <w:r>
              <w:rPr>
                <w:color w:val="392C69"/>
              </w:rPr>
              <w:t>,</w:t>
            </w:r>
          </w:p>
          <w:p w:rsidR="004A26D2" w:rsidRDefault="004A26D2">
            <w:pPr>
              <w:pStyle w:val="ConsPlusNormal"/>
              <w:jc w:val="center"/>
            </w:pPr>
            <w:r>
              <w:rPr>
                <w:color w:val="392C69"/>
              </w:rPr>
              <w:t xml:space="preserve">от 02.07.2019 </w:t>
            </w:r>
            <w:hyperlink r:id="rId22" w:history="1">
              <w:r>
                <w:rPr>
                  <w:color w:val="0000FF"/>
                </w:rPr>
                <w:t>N 349</w:t>
              </w:r>
            </w:hyperlink>
            <w:r>
              <w:rPr>
                <w:color w:val="392C69"/>
              </w:rPr>
              <w:t>)</w:t>
            </w:r>
          </w:p>
        </w:tc>
      </w:tr>
    </w:tbl>
    <w:p w:rsidR="004A26D2" w:rsidRDefault="004A26D2">
      <w:pPr>
        <w:pStyle w:val="ConsPlusNormal"/>
      </w:pPr>
    </w:p>
    <w:p w:rsidR="004A26D2" w:rsidRDefault="004A26D2">
      <w:pPr>
        <w:pStyle w:val="ConsPlusTitle"/>
        <w:jc w:val="center"/>
        <w:outlineLvl w:val="0"/>
      </w:pPr>
      <w:r>
        <w:t>Глава 1. ОБЩИЕ ПОЛОЖЕНИЯ</w:t>
      </w:r>
    </w:p>
    <w:p w:rsidR="004A26D2" w:rsidRDefault="004A26D2">
      <w:pPr>
        <w:pStyle w:val="ConsPlusNormal"/>
        <w:jc w:val="both"/>
      </w:pPr>
    </w:p>
    <w:p w:rsidR="004A26D2" w:rsidRDefault="004A26D2">
      <w:pPr>
        <w:pStyle w:val="ConsPlusTitle"/>
        <w:ind w:firstLine="540"/>
        <w:jc w:val="both"/>
        <w:outlineLvl w:val="1"/>
      </w:pPr>
      <w:r>
        <w:t>Статья 1. Предмет регулирования настоящего Закона</w:t>
      </w:r>
    </w:p>
    <w:p w:rsidR="004A26D2" w:rsidRDefault="004A26D2">
      <w:pPr>
        <w:pStyle w:val="ConsPlusNormal"/>
        <w:jc w:val="both"/>
      </w:pPr>
    </w:p>
    <w:p w:rsidR="004A26D2" w:rsidRDefault="004A26D2">
      <w:pPr>
        <w:pStyle w:val="ConsPlusNormal"/>
        <w:ind w:firstLine="540"/>
        <w:jc w:val="both"/>
      </w:pPr>
      <w:r>
        <w:t>Настоящий Закон регулирует отношения в сфере организации проведения капитального ремонта общего имущества в многоквартирных домах в Камчатском крае (далее - капитальный ремонт общего имущества в многоквартирных домах).</w:t>
      </w:r>
    </w:p>
    <w:p w:rsidR="004A26D2" w:rsidRDefault="004A26D2">
      <w:pPr>
        <w:pStyle w:val="ConsPlusNormal"/>
        <w:jc w:val="both"/>
      </w:pPr>
    </w:p>
    <w:p w:rsidR="004A26D2" w:rsidRDefault="004A26D2">
      <w:pPr>
        <w:pStyle w:val="ConsPlusTitle"/>
        <w:ind w:firstLine="540"/>
        <w:jc w:val="both"/>
        <w:outlineLvl w:val="1"/>
      </w:pPr>
      <w:r>
        <w:t>Статья 2. Правовая основа настоящего Закона</w:t>
      </w:r>
    </w:p>
    <w:p w:rsidR="004A26D2" w:rsidRDefault="004A26D2">
      <w:pPr>
        <w:pStyle w:val="ConsPlusNormal"/>
        <w:jc w:val="both"/>
      </w:pPr>
    </w:p>
    <w:p w:rsidR="004A26D2" w:rsidRDefault="004A26D2">
      <w:pPr>
        <w:pStyle w:val="ConsPlusNormal"/>
        <w:ind w:firstLine="540"/>
        <w:jc w:val="both"/>
      </w:pPr>
      <w:r>
        <w:t xml:space="preserve">Правовой основой настоящего Закона являются </w:t>
      </w:r>
      <w:hyperlink r:id="rId23" w:history="1">
        <w:r>
          <w:rPr>
            <w:color w:val="0000FF"/>
          </w:rPr>
          <w:t>Конституция</w:t>
        </w:r>
      </w:hyperlink>
      <w:r>
        <w:t xml:space="preserve"> Российской Федерации, Жилищный </w:t>
      </w:r>
      <w:hyperlink r:id="rId24" w:history="1">
        <w:r>
          <w:rPr>
            <w:color w:val="0000FF"/>
          </w:rPr>
          <w:t>кодекс</w:t>
        </w:r>
      </w:hyperlink>
      <w:r>
        <w:t xml:space="preserve"> Российской Федерации (далее - Жилищный кодекс), федеральные законы и иные нормативные правовые акты Российской Федерации, </w:t>
      </w:r>
      <w:hyperlink r:id="rId25" w:history="1">
        <w:r>
          <w:rPr>
            <w:color w:val="0000FF"/>
          </w:rPr>
          <w:t>Устав</w:t>
        </w:r>
      </w:hyperlink>
      <w:r>
        <w:t xml:space="preserve"> Камчатского края и законы Камчатского края.</w:t>
      </w:r>
    </w:p>
    <w:p w:rsidR="004A26D2" w:rsidRDefault="004A26D2">
      <w:pPr>
        <w:pStyle w:val="ConsPlusNormal"/>
        <w:jc w:val="both"/>
      </w:pPr>
    </w:p>
    <w:p w:rsidR="004A26D2" w:rsidRDefault="004A26D2">
      <w:pPr>
        <w:pStyle w:val="ConsPlusTitle"/>
        <w:ind w:firstLine="540"/>
        <w:jc w:val="both"/>
        <w:outlineLvl w:val="1"/>
      </w:pPr>
      <w:r>
        <w:t>Статья 3. Основные термины и понятия</w:t>
      </w:r>
    </w:p>
    <w:p w:rsidR="004A26D2" w:rsidRDefault="004A26D2">
      <w:pPr>
        <w:pStyle w:val="ConsPlusNormal"/>
        <w:jc w:val="both"/>
      </w:pPr>
    </w:p>
    <w:p w:rsidR="004A26D2" w:rsidRDefault="004A26D2">
      <w:pPr>
        <w:pStyle w:val="ConsPlusNormal"/>
        <w:ind w:firstLine="540"/>
        <w:jc w:val="both"/>
      </w:pPr>
      <w:r>
        <w:t xml:space="preserve">Основные термины и понятия, используемые в настоящем Законе, применяются в том же значении, что и в Жилищном </w:t>
      </w:r>
      <w:hyperlink r:id="rId26" w:history="1">
        <w:r>
          <w:rPr>
            <w:color w:val="0000FF"/>
          </w:rPr>
          <w:t>кодексе</w:t>
        </w:r>
      </w:hyperlink>
      <w:r>
        <w:t>.</w:t>
      </w:r>
    </w:p>
    <w:p w:rsidR="004A26D2" w:rsidRDefault="004A26D2">
      <w:pPr>
        <w:pStyle w:val="ConsPlusNormal"/>
        <w:jc w:val="both"/>
      </w:pPr>
    </w:p>
    <w:p w:rsidR="004A26D2" w:rsidRDefault="004A26D2">
      <w:pPr>
        <w:pStyle w:val="ConsPlusTitle"/>
        <w:jc w:val="center"/>
        <w:outlineLvl w:val="0"/>
      </w:pPr>
      <w:r>
        <w:t>Глава 2. ФОРМИРОВАНИЕ ФОНДА КАПИТАЛЬНОГО РЕМОНТА</w:t>
      </w:r>
    </w:p>
    <w:p w:rsidR="004A26D2" w:rsidRDefault="004A26D2">
      <w:pPr>
        <w:pStyle w:val="ConsPlusTitle"/>
        <w:jc w:val="center"/>
      </w:pPr>
      <w:r>
        <w:t>ОБЩЕГО ИМУЩЕСТВА В МНОГОКВАРТИРНОМ ДОМЕ</w:t>
      </w:r>
    </w:p>
    <w:p w:rsidR="004A26D2" w:rsidRDefault="004A26D2">
      <w:pPr>
        <w:pStyle w:val="ConsPlusTitle"/>
        <w:jc w:val="center"/>
      </w:pPr>
      <w:r>
        <w:lastRenderedPageBreak/>
        <w:t>И ИСПОЛЬЗОВАНИЕ ЕГО СРЕДСТВ</w:t>
      </w:r>
    </w:p>
    <w:p w:rsidR="004A26D2" w:rsidRDefault="004A26D2">
      <w:pPr>
        <w:pStyle w:val="ConsPlusNormal"/>
        <w:jc w:val="both"/>
      </w:pPr>
    </w:p>
    <w:p w:rsidR="004A26D2" w:rsidRDefault="004A26D2">
      <w:pPr>
        <w:pStyle w:val="ConsPlusTitle"/>
        <w:ind w:firstLine="540"/>
        <w:jc w:val="both"/>
        <w:outlineLvl w:val="1"/>
      </w:pPr>
      <w:r>
        <w:t>Статья 4. Фонд капитального ремонта общего имущества в многоквартирном доме</w:t>
      </w:r>
    </w:p>
    <w:p w:rsidR="004A26D2" w:rsidRDefault="004A26D2">
      <w:pPr>
        <w:pStyle w:val="ConsPlusNormal"/>
        <w:jc w:val="both"/>
      </w:pPr>
    </w:p>
    <w:p w:rsidR="004A26D2" w:rsidRDefault="004A26D2">
      <w:pPr>
        <w:pStyle w:val="ConsPlusNormal"/>
        <w:ind w:firstLine="540"/>
        <w:jc w:val="both"/>
      </w:pPr>
      <w:r>
        <w:t xml:space="preserve">1. Фонд капитального ремонта общего имущества в многоквартирном доме (далее - фонд капитального ремонта) образуют взносы на капитальный ремонт общего имущества в многоквартирном доме (далее -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фонда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r:id="rId27" w:history="1">
        <w:r>
          <w:rPr>
            <w:color w:val="0000FF"/>
          </w:rPr>
          <w:t>статьей 191</w:t>
        </w:r>
      </w:hyperlink>
      <w:r>
        <w:t xml:space="preserve"> Жилищного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w:t>
      </w:r>
    </w:p>
    <w:p w:rsidR="004A26D2" w:rsidRDefault="004A26D2">
      <w:pPr>
        <w:pStyle w:val="ConsPlusNormal"/>
        <w:jc w:val="both"/>
      </w:pPr>
      <w:r>
        <w:t xml:space="preserve">(в ред. Законов Камчатского края от 28.12.2015 </w:t>
      </w:r>
      <w:hyperlink r:id="rId28" w:history="1">
        <w:r>
          <w:rPr>
            <w:color w:val="0000FF"/>
          </w:rPr>
          <w:t>N 738</w:t>
        </w:r>
      </w:hyperlink>
      <w:r>
        <w:t xml:space="preserve">, от 07.12.2016 </w:t>
      </w:r>
      <w:hyperlink r:id="rId29" w:history="1">
        <w:r>
          <w:rPr>
            <w:color w:val="0000FF"/>
          </w:rPr>
          <w:t>N 40</w:t>
        </w:r>
      </w:hyperlink>
      <w:r>
        <w:t xml:space="preserve">, от 24.04.2017 </w:t>
      </w:r>
      <w:hyperlink r:id="rId30" w:history="1">
        <w:r>
          <w:rPr>
            <w:color w:val="0000FF"/>
          </w:rPr>
          <w:t>N 83</w:t>
        </w:r>
      </w:hyperlink>
      <w:r>
        <w:t xml:space="preserve">, от 12.03.2018 </w:t>
      </w:r>
      <w:hyperlink r:id="rId31" w:history="1">
        <w:r>
          <w:rPr>
            <w:color w:val="0000FF"/>
          </w:rPr>
          <w:t>N 203</w:t>
        </w:r>
      </w:hyperlink>
      <w:r>
        <w:t>)</w:t>
      </w:r>
    </w:p>
    <w:p w:rsidR="004A26D2" w:rsidRDefault="004A26D2">
      <w:pPr>
        <w:pStyle w:val="ConsPlusNormal"/>
        <w:spacing w:before="220"/>
        <w:ind w:firstLine="540"/>
        <w:jc w:val="both"/>
      </w:pPr>
      <w:r>
        <w:t xml:space="preserve">2. Определение размера фонда капитального ремонта, способа формирования фонда капитального ремонта и изменение способа формирования фонда капитального ремонта осуществляются в соответствии с Жилищным </w:t>
      </w:r>
      <w:hyperlink r:id="rId32" w:history="1">
        <w:r>
          <w:rPr>
            <w:color w:val="0000FF"/>
          </w:rPr>
          <w:t>кодексом</w:t>
        </w:r>
      </w:hyperlink>
      <w:r>
        <w:t>.</w:t>
      </w:r>
    </w:p>
    <w:p w:rsidR="004A26D2" w:rsidRDefault="004A26D2">
      <w:pPr>
        <w:pStyle w:val="ConsPlusNormal"/>
        <w:spacing w:before="220"/>
        <w:ind w:firstLine="540"/>
        <w:jc w:val="both"/>
      </w:pPr>
      <w:r>
        <w:t>2(1). Информирование органами местного самоуправления муниципальных образований в Камчатском крае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 осуществляется в порядке, установленном постановлением Правительства Камчатского края.</w:t>
      </w:r>
    </w:p>
    <w:p w:rsidR="004A26D2" w:rsidRDefault="004A26D2">
      <w:pPr>
        <w:pStyle w:val="ConsPlusNormal"/>
        <w:jc w:val="both"/>
      </w:pPr>
      <w:r>
        <w:t xml:space="preserve">(часть 2(1) введена </w:t>
      </w:r>
      <w:hyperlink r:id="rId33" w:history="1">
        <w:r>
          <w:rPr>
            <w:color w:val="0000FF"/>
          </w:rPr>
          <w:t>Законом</w:t>
        </w:r>
      </w:hyperlink>
      <w:r>
        <w:t xml:space="preserve"> Камчатского края от 21.06.2018 N 231)</w:t>
      </w:r>
    </w:p>
    <w:p w:rsidR="004A26D2" w:rsidRDefault="004A26D2">
      <w:pPr>
        <w:pStyle w:val="ConsPlusNormal"/>
        <w:spacing w:before="220"/>
        <w:ind w:firstLine="540"/>
        <w:jc w:val="both"/>
      </w:pPr>
      <w:r>
        <w:t>3.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трех месяцев после официального опубликования утвержденной региональной программы капитального ремонта общего имущества в многоквартирных домах (далее - региональная программа капитального ремонта), в которую включен этот многоквартирный дом.</w:t>
      </w:r>
    </w:p>
    <w:p w:rsidR="004A26D2" w:rsidRDefault="004A26D2">
      <w:pPr>
        <w:pStyle w:val="ConsPlusNormal"/>
        <w:jc w:val="both"/>
      </w:pPr>
      <w:r>
        <w:t xml:space="preserve">(часть 3 введена </w:t>
      </w:r>
      <w:hyperlink r:id="rId34" w:history="1">
        <w:r>
          <w:rPr>
            <w:color w:val="0000FF"/>
          </w:rPr>
          <w:t>Законом</w:t>
        </w:r>
      </w:hyperlink>
      <w:r>
        <w:t xml:space="preserve"> Камчатского края от 12.02.2014 N 394)</w:t>
      </w:r>
    </w:p>
    <w:p w:rsidR="004A26D2" w:rsidRDefault="004A26D2">
      <w:pPr>
        <w:pStyle w:val="ConsPlusNormal"/>
        <w:spacing w:before="220"/>
        <w:ind w:firstLine="540"/>
        <w:jc w:val="both"/>
      </w:pPr>
      <w:bookmarkStart w:id="0" w:name="P55"/>
      <w:bookmarkEnd w:id="0"/>
      <w:r>
        <w:t xml:space="preserve">4.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шесть месяцев после направления региональному оператору решения общего собрания собственников помещений в многоквартирном доме в соответствии с </w:t>
      </w:r>
      <w:hyperlink r:id="rId35" w:history="1">
        <w:r>
          <w:rPr>
            <w:color w:val="0000FF"/>
          </w:rPr>
          <w:t>частью 4 статьи 173</w:t>
        </w:r>
      </w:hyperlink>
      <w:r>
        <w:t xml:space="preserve"> Жилищного кодекса, но не ранее наступления условия, указанного в </w:t>
      </w:r>
      <w:hyperlink r:id="rId36" w:history="1">
        <w:r>
          <w:rPr>
            <w:color w:val="0000FF"/>
          </w:rPr>
          <w:t>части 2 статьи 173</w:t>
        </w:r>
      </w:hyperlink>
      <w:r>
        <w:t xml:space="preserve"> Жилищного кодекса.</w:t>
      </w:r>
    </w:p>
    <w:p w:rsidR="004A26D2" w:rsidRDefault="004A26D2">
      <w:pPr>
        <w:pStyle w:val="ConsPlusNormal"/>
        <w:jc w:val="both"/>
      </w:pPr>
      <w:r>
        <w:t xml:space="preserve">(часть 4 введена </w:t>
      </w:r>
      <w:hyperlink r:id="rId37" w:history="1">
        <w:r>
          <w:rPr>
            <w:color w:val="0000FF"/>
          </w:rPr>
          <w:t>Законом</w:t>
        </w:r>
      </w:hyperlink>
      <w:r>
        <w:t xml:space="preserve"> Камчатского края от 07.12.2016 N 40)</w:t>
      </w:r>
    </w:p>
    <w:p w:rsidR="004A26D2" w:rsidRDefault="004A26D2">
      <w:pPr>
        <w:pStyle w:val="ConsPlusNormal"/>
        <w:spacing w:before="220"/>
        <w:ind w:firstLine="540"/>
        <w:jc w:val="both"/>
      </w:pPr>
      <w:r>
        <w:t xml:space="preserve">4(1). Срок вступления в силу решения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установленный </w:t>
      </w:r>
      <w:hyperlink w:anchor="P55" w:history="1">
        <w:r>
          <w:rPr>
            <w:color w:val="0000FF"/>
          </w:rPr>
          <w:t>частью 4</w:t>
        </w:r>
      </w:hyperlink>
      <w:r>
        <w:t xml:space="preserve"> настоящей статьи, не применяется в случае, предусмотренном </w:t>
      </w:r>
      <w:hyperlink r:id="rId38" w:history="1">
        <w:r>
          <w:rPr>
            <w:color w:val="0000FF"/>
          </w:rPr>
          <w:t>частью 5.1 статьи 173</w:t>
        </w:r>
      </w:hyperlink>
      <w:r>
        <w:t xml:space="preserve"> Жилищного кодекса. Решение о прекращении формирования фонда капитального ремонта на счете регионального оператора в этом случае вступает в силу через один месяц со дня направления региональному оператору решения общего собрания собственников помещений в многоквартирном доме, но не ранее наступления условия, указанного в </w:t>
      </w:r>
      <w:hyperlink r:id="rId39" w:history="1">
        <w:r>
          <w:rPr>
            <w:color w:val="0000FF"/>
          </w:rPr>
          <w:t>части 2 статьи 173</w:t>
        </w:r>
      </w:hyperlink>
      <w:r>
        <w:t xml:space="preserve"> Жилищного кодекса.</w:t>
      </w:r>
    </w:p>
    <w:p w:rsidR="004A26D2" w:rsidRDefault="004A26D2">
      <w:pPr>
        <w:pStyle w:val="ConsPlusNormal"/>
        <w:jc w:val="both"/>
      </w:pPr>
      <w:r>
        <w:t xml:space="preserve">(часть 4(1) введена </w:t>
      </w:r>
      <w:hyperlink r:id="rId40" w:history="1">
        <w:r>
          <w:rPr>
            <w:color w:val="0000FF"/>
          </w:rPr>
          <w:t>Законом</w:t>
        </w:r>
      </w:hyperlink>
      <w:r>
        <w:t xml:space="preserve"> Камчатского края от 21.06.2018 N 231)</w:t>
      </w:r>
    </w:p>
    <w:p w:rsidR="004A26D2" w:rsidRDefault="004A26D2">
      <w:pPr>
        <w:pStyle w:val="ConsPlusNormal"/>
        <w:spacing w:before="220"/>
        <w:ind w:firstLine="540"/>
        <w:jc w:val="both"/>
      </w:pPr>
      <w:r>
        <w:lastRenderedPageBreak/>
        <w:t xml:space="preserve">5.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w:t>
      </w:r>
      <w:hyperlink r:id="rId41" w:history="1">
        <w:r>
          <w:rPr>
            <w:color w:val="0000FF"/>
          </w:rPr>
          <w:t>частью 4 статьи 173</w:t>
        </w:r>
      </w:hyperlink>
      <w:r>
        <w:t xml:space="preserve"> Жилищного кодекса, но не ранее наступления условия, указанного в </w:t>
      </w:r>
      <w:hyperlink r:id="rId42" w:history="1">
        <w:r>
          <w:rPr>
            <w:color w:val="0000FF"/>
          </w:rPr>
          <w:t>части 2 статьи 173</w:t>
        </w:r>
      </w:hyperlink>
      <w:r>
        <w:t xml:space="preserve"> Жилищного кодекса.</w:t>
      </w:r>
    </w:p>
    <w:p w:rsidR="004A26D2" w:rsidRDefault="004A26D2">
      <w:pPr>
        <w:pStyle w:val="ConsPlusNormal"/>
        <w:jc w:val="both"/>
      </w:pPr>
      <w:r>
        <w:t xml:space="preserve">(часть 5 введена </w:t>
      </w:r>
      <w:hyperlink r:id="rId43" w:history="1">
        <w:r>
          <w:rPr>
            <w:color w:val="0000FF"/>
          </w:rPr>
          <w:t>Законом</w:t>
        </w:r>
      </w:hyperlink>
      <w:r>
        <w:t xml:space="preserve"> Камчатского края от 07.12.2016 N 40)</w:t>
      </w:r>
    </w:p>
    <w:p w:rsidR="004A26D2" w:rsidRDefault="004A26D2">
      <w:pPr>
        <w:pStyle w:val="ConsPlusNormal"/>
        <w:jc w:val="both"/>
      </w:pPr>
    </w:p>
    <w:p w:rsidR="004A26D2" w:rsidRDefault="004A26D2">
      <w:pPr>
        <w:pStyle w:val="ConsPlusTitle"/>
        <w:ind w:firstLine="540"/>
        <w:jc w:val="both"/>
        <w:outlineLvl w:val="1"/>
      </w:pPr>
      <w:r>
        <w:t>Статья 4(1).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w:t>
      </w:r>
    </w:p>
    <w:p w:rsidR="004A26D2" w:rsidRDefault="004A26D2">
      <w:pPr>
        <w:pStyle w:val="ConsPlusNormal"/>
        <w:jc w:val="both"/>
      </w:pPr>
      <w:r>
        <w:t xml:space="preserve">(статья 4(1) введена </w:t>
      </w:r>
      <w:hyperlink r:id="rId44" w:history="1">
        <w:r>
          <w:rPr>
            <w:color w:val="0000FF"/>
          </w:rPr>
          <w:t>Законом</w:t>
        </w:r>
      </w:hyperlink>
      <w:r>
        <w:t xml:space="preserve"> Камчатского края от 21.06.2018 N 231)</w:t>
      </w:r>
    </w:p>
    <w:p w:rsidR="004A26D2" w:rsidRDefault="004A26D2">
      <w:pPr>
        <w:pStyle w:val="ConsPlusNormal"/>
        <w:jc w:val="both"/>
      </w:pPr>
    </w:p>
    <w:p w:rsidR="004A26D2" w:rsidRDefault="004A26D2">
      <w:pPr>
        <w:pStyle w:val="ConsPlusNormal"/>
        <w:ind w:firstLine="540"/>
        <w:jc w:val="both"/>
      </w:pPr>
      <w:bookmarkStart w:id="1" w:name="P65"/>
      <w:bookmarkEnd w:id="1"/>
      <w:r>
        <w:t>1.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устанавливается в размере пятидесяти процентов оценочной стоимости капитального ремонта многоквартирного дома, определенной в соответствии с методическими рекомендациями, утвержденными в соответствии с Жилищным кодексом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A26D2" w:rsidRDefault="004A26D2">
      <w:pPr>
        <w:pStyle w:val="ConsPlusNormal"/>
        <w:jc w:val="both"/>
      </w:pPr>
      <w:r>
        <w:t xml:space="preserve">(в ред. </w:t>
      </w:r>
      <w:hyperlink r:id="rId45" w:history="1">
        <w:r>
          <w:rPr>
            <w:color w:val="0000FF"/>
          </w:rPr>
          <w:t>Закона</w:t>
        </w:r>
      </w:hyperlink>
      <w:r>
        <w:t xml:space="preserve"> Камчатского края от 27.02.2019 N 311)</w:t>
      </w:r>
    </w:p>
    <w:p w:rsidR="004A26D2" w:rsidRDefault="004A26D2">
      <w:pPr>
        <w:pStyle w:val="ConsPlusNormal"/>
        <w:spacing w:before="220"/>
        <w:ind w:firstLine="540"/>
        <w:jc w:val="both"/>
      </w:pPr>
      <w:r>
        <w:t xml:space="preserve">2.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w:t>
      </w:r>
      <w:hyperlink w:anchor="P65" w:history="1">
        <w:r>
          <w:rPr>
            <w:color w:val="0000FF"/>
          </w:rPr>
          <w:t>частью 1</w:t>
        </w:r>
      </w:hyperlink>
      <w:r>
        <w:t xml:space="preserve"> настоящей статьи минимальный размер фонда капитального ремонта.</w:t>
      </w:r>
    </w:p>
    <w:p w:rsidR="004A26D2" w:rsidRDefault="004A26D2">
      <w:pPr>
        <w:pStyle w:val="ConsPlusNormal"/>
        <w:jc w:val="both"/>
      </w:pPr>
    </w:p>
    <w:p w:rsidR="004A26D2" w:rsidRDefault="004A26D2">
      <w:pPr>
        <w:pStyle w:val="ConsPlusTitle"/>
        <w:ind w:firstLine="540"/>
        <w:jc w:val="both"/>
        <w:outlineLvl w:val="1"/>
      </w:pPr>
      <w:r>
        <w:t>Статья 5. Минимальный размер взноса на капитальный ремонт</w:t>
      </w:r>
    </w:p>
    <w:p w:rsidR="004A26D2" w:rsidRDefault="004A26D2">
      <w:pPr>
        <w:pStyle w:val="ConsPlusNormal"/>
        <w:jc w:val="both"/>
      </w:pPr>
    </w:p>
    <w:p w:rsidR="004A26D2" w:rsidRDefault="004A26D2">
      <w:pPr>
        <w:pStyle w:val="ConsPlusNormal"/>
        <w:ind w:firstLine="540"/>
        <w:jc w:val="both"/>
      </w:pPr>
      <w:r>
        <w:t>Минимальный размер взноса на капитальный ремонт на очередной год устанавливается постановлением Правительства Камчатского края ежегодно в срок до 1 октября года, предшествующего очередному году реализации региональной программы капитального ремонта, и определяется в рублях на один квадратный метр общей площади помещения в многоквартирном доме, принадлежащего собственнику такого помещения, дифференцировано по муниципальным районам и городским округам в Камчатском крае.</w:t>
      </w:r>
    </w:p>
    <w:p w:rsidR="004A26D2" w:rsidRDefault="004A26D2">
      <w:pPr>
        <w:pStyle w:val="ConsPlusNormal"/>
        <w:jc w:val="both"/>
      </w:pPr>
      <w:r>
        <w:t xml:space="preserve">(в ред. Законов Камчатского края от 12.02.2014 </w:t>
      </w:r>
      <w:hyperlink r:id="rId46" w:history="1">
        <w:r>
          <w:rPr>
            <w:color w:val="0000FF"/>
          </w:rPr>
          <w:t>N 394</w:t>
        </w:r>
      </w:hyperlink>
      <w:r>
        <w:t xml:space="preserve">, от 01.07.2014 </w:t>
      </w:r>
      <w:hyperlink r:id="rId47" w:history="1">
        <w:r>
          <w:rPr>
            <w:color w:val="0000FF"/>
          </w:rPr>
          <w:t>N 471</w:t>
        </w:r>
      </w:hyperlink>
      <w:r>
        <w:t>)</w:t>
      </w:r>
    </w:p>
    <w:p w:rsidR="004A26D2" w:rsidRDefault="004A26D2">
      <w:pPr>
        <w:pStyle w:val="ConsPlusNormal"/>
        <w:jc w:val="both"/>
      </w:pPr>
    </w:p>
    <w:p w:rsidR="004A26D2" w:rsidRDefault="004A26D2">
      <w:pPr>
        <w:pStyle w:val="ConsPlusTitle"/>
        <w:ind w:firstLine="540"/>
        <w:jc w:val="both"/>
        <w:outlineLvl w:val="1"/>
      </w:pPr>
      <w:r>
        <w:t>Статья 6. Особенности уплаты взносов на капитальный ремонт</w:t>
      </w:r>
    </w:p>
    <w:p w:rsidR="004A26D2" w:rsidRDefault="004A26D2">
      <w:pPr>
        <w:pStyle w:val="ConsPlusNormal"/>
        <w:jc w:val="both"/>
      </w:pPr>
    </w:p>
    <w:p w:rsidR="004A26D2" w:rsidRDefault="004A26D2">
      <w:pPr>
        <w:pStyle w:val="ConsPlusNormal"/>
        <w:ind w:firstLine="540"/>
        <w:jc w:val="both"/>
      </w:pPr>
      <w:bookmarkStart w:id="2" w:name="P76"/>
      <w:bookmarkEnd w:id="2"/>
      <w:r>
        <w:t xml:space="preserve">1. Обязанность по уплате взносов на капитальный ремонт возникает у собственников помещений в многоквартирном доме по истечении трех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w:t>
      </w:r>
      <w:hyperlink w:anchor="P78" w:history="1">
        <w:r>
          <w:rPr>
            <w:color w:val="0000FF"/>
          </w:rPr>
          <w:t>частью 1(1)</w:t>
        </w:r>
      </w:hyperlink>
      <w:r>
        <w:t xml:space="preserve"> настоящей статьи.</w:t>
      </w:r>
    </w:p>
    <w:p w:rsidR="004A26D2" w:rsidRDefault="004A26D2">
      <w:pPr>
        <w:pStyle w:val="ConsPlusNormal"/>
        <w:jc w:val="both"/>
      </w:pPr>
      <w:r>
        <w:t xml:space="preserve">(в ред. </w:t>
      </w:r>
      <w:hyperlink r:id="rId48" w:history="1">
        <w:r>
          <w:rPr>
            <w:color w:val="0000FF"/>
          </w:rPr>
          <w:t>Закона</w:t>
        </w:r>
      </w:hyperlink>
      <w:r>
        <w:t xml:space="preserve"> Камчатского края от 30.05.2014 N 460)</w:t>
      </w:r>
    </w:p>
    <w:p w:rsidR="004A26D2" w:rsidRDefault="004A26D2">
      <w:pPr>
        <w:pStyle w:val="ConsPlusNormal"/>
        <w:spacing w:before="220"/>
        <w:ind w:firstLine="540"/>
        <w:jc w:val="both"/>
      </w:pPr>
      <w:bookmarkStart w:id="3" w:name="P78"/>
      <w:bookmarkEnd w:id="3"/>
      <w:r>
        <w:t>1(1).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 возникает по истечении трех лет с даты включения данного многоквартирного дома в региональную программу капитального ремонта.</w:t>
      </w:r>
    </w:p>
    <w:p w:rsidR="004A26D2" w:rsidRDefault="004A26D2">
      <w:pPr>
        <w:pStyle w:val="ConsPlusNormal"/>
        <w:jc w:val="both"/>
      </w:pPr>
      <w:r>
        <w:t xml:space="preserve">(часть 1(1) введена </w:t>
      </w:r>
      <w:hyperlink r:id="rId49" w:history="1">
        <w:r>
          <w:rPr>
            <w:color w:val="0000FF"/>
          </w:rPr>
          <w:t>Законом</w:t>
        </w:r>
      </w:hyperlink>
      <w:r>
        <w:t xml:space="preserve"> Камчатского края от 28.12.2015 N 738)</w:t>
      </w:r>
    </w:p>
    <w:p w:rsidR="004A26D2" w:rsidRDefault="004A26D2">
      <w:pPr>
        <w:pStyle w:val="ConsPlusNormal"/>
        <w:spacing w:before="220"/>
        <w:ind w:firstLine="540"/>
        <w:jc w:val="both"/>
      </w:pPr>
      <w:bookmarkStart w:id="4" w:name="P80"/>
      <w:bookmarkEnd w:id="4"/>
      <w:r>
        <w:t xml:space="preserve">2. В случае формирования фонда капитального ремонта на счете регионального оператора собственники жилых помещений в многоквартирном доме уплачивают взносы на капитальный </w:t>
      </w:r>
      <w:r>
        <w:lastRenderedPageBreak/>
        <w:t>ремонт на основании платежных документов, представленных региональным оператором, ежемесячно до последнего числа месяца, следующего за истекшим месяцем.</w:t>
      </w:r>
    </w:p>
    <w:p w:rsidR="004A26D2" w:rsidRDefault="004A26D2">
      <w:pPr>
        <w:pStyle w:val="ConsPlusNormal"/>
        <w:jc w:val="both"/>
      </w:pPr>
      <w:r>
        <w:t xml:space="preserve">(в ред. Законов Камчатского края от 06.11.2014 </w:t>
      </w:r>
      <w:hyperlink r:id="rId50" w:history="1">
        <w:r>
          <w:rPr>
            <w:color w:val="0000FF"/>
          </w:rPr>
          <w:t>N 545</w:t>
        </w:r>
      </w:hyperlink>
      <w:r>
        <w:t xml:space="preserve">, от 12.03.2018 </w:t>
      </w:r>
      <w:hyperlink r:id="rId51" w:history="1">
        <w:r>
          <w:rPr>
            <w:color w:val="0000FF"/>
          </w:rPr>
          <w:t>N 203</w:t>
        </w:r>
      </w:hyperlink>
      <w:r>
        <w:t>)</w:t>
      </w:r>
    </w:p>
    <w:p w:rsidR="004A26D2" w:rsidRDefault="004A26D2">
      <w:pPr>
        <w:pStyle w:val="ConsPlusNormal"/>
        <w:spacing w:before="220"/>
        <w:ind w:firstLine="540"/>
        <w:jc w:val="both"/>
      </w:pPr>
      <w:r>
        <w:t>3. Региональный оператор в целях организации системы начисления и сбора взносов на капитальный ремонт вправе привлекать сторонние организации, передавая на договорной основе часть своих функций по начислению и (или) сбору указанных взносов.</w:t>
      </w:r>
    </w:p>
    <w:p w:rsidR="004A26D2" w:rsidRDefault="004A26D2">
      <w:pPr>
        <w:pStyle w:val="ConsPlusNormal"/>
        <w:spacing w:before="220"/>
        <w:ind w:firstLine="540"/>
        <w:jc w:val="both"/>
      </w:pPr>
      <w:r>
        <w:t xml:space="preserve">4. В случае формирования фонда капитального ремонта на специальном счете, открытом на имя регионального оператора, собственники жилых помещений в многоквартирном доме уплачивают взносы на капитальный ремонт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на основании платежного документа, предоставляемого в порядке и на условиях, которые установлены </w:t>
      </w:r>
      <w:hyperlink r:id="rId52" w:history="1">
        <w:r>
          <w:rPr>
            <w:color w:val="0000FF"/>
          </w:rPr>
          <w:t>частью 2 статьи 155</w:t>
        </w:r>
      </w:hyperlink>
      <w:r>
        <w:t xml:space="preserve"> Жилищного кодекса, если иные порядок и условия не определены решением общего собрания собственников помещений в многоквартирном доме.</w:t>
      </w:r>
    </w:p>
    <w:p w:rsidR="004A26D2" w:rsidRDefault="004A26D2">
      <w:pPr>
        <w:pStyle w:val="ConsPlusNormal"/>
        <w:jc w:val="both"/>
      </w:pPr>
      <w:r>
        <w:t xml:space="preserve">(в ред. Законов Камчатского края от 28.12.2015 </w:t>
      </w:r>
      <w:hyperlink r:id="rId53" w:history="1">
        <w:r>
          <w:rPr>
            <w:color w:val="0000FF"/>
          </w:rPr>
          <w:t>N 738</w:t>
        </w:r>
      </w:hyperlink>
      <w:r>
        <w:t xml:space="preserve">, от 12.03.2018 </w:t>
      </w:r>
      <w:hyperlink r:id="rId54" w:history="1">
        <w:r>
          <w:rPr>
            <w:color w:val="0000FF"/>
          </w:rPr>
          <w:t>N 203</w:t>
        </w:r>
      </w:hyperlink>
      <w:r>
        <w:t>)</w:t>
      </w:r>
    </w:p>
    <w:p w:rsidR="004A26D2" w:rsidRDefault="004A26D2">
      <w:pPr>
        <w:pStyle w:val="ConsPlusNormal"/>
        <w:spacing w:before="220"/>
        <w:ind w:firstLine="540"/>
        <w:jc w:val="both"/>
      </w:pPr>
      <w:r>
        <w:t xml:space="preserve">5. Собственники нежилых помещений в многоквартирном доме уплачивают взносы на капитальный ремонт в соответствии с </w:t>
      </w:r>
      <w:hyperlink r:id="rId55" w:history="1">
        <w:r>
          <w:rPr>
            <w:color w:val="0000FF"/>
          </w:rPr>
          <w:t>частью 3 статьи 171</w:t>
        </w:r>
      </w:hyperlink>
      <w:r>
        <w:t xml:space="preserve"> Жилищного кодекса.</w:t>
      </w:r>
    </w:p>
    <w:p w:rsidR="004A26D2" w:rsidRDefault="004A26D2">
      <w:pPr>
        <w:pStyle w:val="ConsPlusNormal"/>
        <w:jc w:val="both"/>
      </w:pPr>
      <w:r>
        <w:t xml:space="preserve">(часть 5 введена </w:t>
      </w:r>
      <w:hyperlink r:id="rId56" w:history="1">
        <w:r>
          <w:rPr>
            <w:color w:val="0000FF"/>
          </w:rPr>
          <w:t>Законом</w:t>
        </w:r>
      </w:hyperlink>
      <w:r>
        <w:t xml:space="preserve"> Камчатского края от 12.03.2018 N 203)</w:t>
      </w:r>
    </w:p>
    <w:p w:rsidR="004A26D2" w:rsidRDefault="004A26D2">
      <w:pPr>
        <w:pStyle w:val="ConsPlusNormal"/>
        <w:jc w:val="both"/>
      </w:pPr>
    </w:p>
    <w:p w:rsidR="004A26D2" w:rsidRDefault="004A26D2">
      <w:pPr>
        <w:pStyle w:val="ConsPlusTitle"/>
        <w:ind w:firstLine="540"/>
        <w:jc w:val="both"/>
        <w:outlineLvl w:val="1"/>
      </w:pPr>
      <w:r>
        <w:t>Статья 7. Учет фондов капитального ремонта и предоставление сведений о них</w:t>
      </w:r>
    </w:p>
    <w:p w:rsidR="004A26D2" w:rsidRDefault="004A26D2">
      <w:pPr>
        <w:pStyle w:val="ConsPlusNormal"/>
        <w:jc w:val="both"/>
      </w:pPr>
    </w:p>
    <w:p w:rsidR="004A26D2" w:rsidRDefault="004A26D2">
      <w:pPr>
        <w:pStyle w:val="ConsPlusNormal"/>
        <w:ind w:firstLine="540"/>
        <w:jc w:val="both"/>
      </w:pPr>
      <w:r>
        <w:t>1. Региональный оператор ведет учет средств, поступивших на его счет, счета в виде взносов на капитальный ремонт,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осуществляется в электронной форме.</w:t>
      </w:r>
    </w:p>
    <w:p w:rsidR="004A26D2" w:rsidRDefault="004A26D2">
      <w:pPr>
        <w:pStyle w:val="ConsPlusNormal"/>
        <w:spacing w:before="220"/>
        <w:ind w:firstLine="540"/>
        <w:jc w:val="both"/>
      </w:pPr>
      <w:r>
        <w:t xml:space="preserve">2. Включение в систему учета фондов капитального ремонта сведений осуществляется в соответствии со </w:t>
      </w:r>
      <w:hyperlink r:id="rId57" w:history="1">
        <w:r>
          <w:rPr>
            <w:color w:val="0000FF"/>
          </w:rPr>
          <w:t>статьей 183</w:t>
        </w:r>
      </w:hyperlink>
      <w:r>
        <w:t xml:space="preserve"> Жилищного кодекса.</w:t>
      </w:r>
    </w:p>
    <w:p w:rsidR="004A26D2" w:rsidRDefault="004A26D2">
      <w:pPr>
        <w:pStyle w:val="ConsPlusNormal"/>
        <w:spacing w:before="220"/>
        <w:ind w:firstLine="540"/>
        <w:jc w:val="both"/>
      </w:pPr>
      <w:r>
        <w:t xml:space="preserve">3. Владелец специального счета ведет учет средств, поступивших на специальный счет, в соответствии с правилами </w:t>
      </w:r>
      <w:hyperlink r:id="rId58" w:history="1">
        <w:r>
          <w:rPr>
            <w:color w:val="0000FF"/>
          </w:rPr>
          <w:t>части 2 статьи 183</w:t>
        </w:r>
      </w:hyperlink>
      <w:r>
        <w:t xml:space="preserve"> Жилищного кодекса. Ведение такого учета может осуществляться в электронной форме.</w:t>
      </w:r>
    </w:p>
    <w:p w:rsidR="004A26D2" w:rsidRDefault="004A26D2">
      <w:pPr>
        <w:pStyle w:val="ConsPlusNormal"/>
        <w:jc w:val="both"/>
      </w:pPr>
      <w:r>
        <w:t xml:space="preserve">(часть 3 в ред. </w:t>
      </w:r>
      <w:hyperlink r:id="rId59" w:history="1">
        <w:r>
          <w:rPr>
            <w:color w:val="0000FF"/>
          </w:rPr>
          <w:t>Закона</w:t>
        </w:r>
      </w:hyperlink>
      <w:r>
        <w:t xml:space="preserve"> Камчатского края от 21.06.2018 N 231)</w:t>
      </w:r>
    </w:p>
    <w:p w:rsidR="004A26D2" w:rsidRDefault="004A26D2">
      <w:pPr>
        <w:pStyle w:val="ConsPlusNormal"/>
        <w:spacing w:before="220"/>
        <w:ind w:firstLine="540"/>
        <w:jc w:val="both"/>
      </w:pPr>
      <w:r>
        <w:t xml:space="preserve">3(1). Уполномоченное лицо, указанное в </w:t>
      </w:r>
      <w:hyperlink r:id="rId60" w:history="1">
        <w:r>
          <w:rPr>
            <w:color w:val="0000FF"/>
          </w:rPr>
          <w:t>части 3.1 статьи 175</w:t>
        </w:r>
      </w:hyperlink>
      <w:r>
        <w:t xml:space="preserve"> Жилищного кодекса, обязано предоставлять владельцу специального счета в срок до 1 числа месяца, следующего за месяцем начисления взноса на капитальный ремонт, сведения о размере средств, начисленных в качестве взносов на капитальный ремонт.</w:t>
      </w:r>
    </w:p>
    <w:p w:rsidR="004A26D2" w:rsidRDefault="004A26D2">
      <w:pPr>
        <w:pStyle w:val="ConsPlusNormal"/>
        <w:jc w:val="both"/>
      </w:pPr>
      <w:r>
        <w:t xml:space="preserve">(часть 3(1) введена </w:t>
      </w:r>
      <w:hyperlink r:id="rId61" w:history="1">
        <w:r>
          <w:rPr>
            <w:color w:val="0000FF"/>
          </w:rPr>
          <w:t>Законом</w:t>
        </w:r>
      </w:hyperlink>
      <w:r>
        <w:t xml:space="preserve"> Камчатского края от 24.04.2017 N 83)</w:t>
      </w:r>
    </w:p>
    <w:p w:rsidR="004A26D2" w:rsidRDefault="004A26D2">
      <w:pPr>
        <w:pStyle w:val="ConsPlusNormal"/>
        <w:spacing w:before="220"/>
        <w:ind w:firstLine="540"/>
        <w:jc w:val="both"/>
      </w:pPr>
      <w:r>
        <w:t xml:space="preserve">4. Предоставление владельцем специального счета информации в соответствии с </w:t>
      </w:r>
      <w:hyperlink r:id="rId62" w:history="1">
        <w:r>
          <w:rPr>
            <w:color w:val="0000FF"/>
          </w:rPr>
          <w:t>частью 7 статьи 177</w:t>
        </w:r>
      </w:hyperlink>
      <w:r>
        <w:t xml:space="preserve"> Жилищного кодекса и предоставление региональным оператором сведений в соответствии со </w:t>
      </w:r>
      <w:hyperlink r:id="rId63" w:history="1">
        <w:r>
          <w:rPr>
            <w:color w:val="0000FF"/>
          </w:rPr>
          <w:t>статьей 183</w:t>
        </w:r>
      </w:hyperlink>
      <w:r>
        <w:t xml:space="preserve"> Жилищного кодекса осуществляется не позднее 30 дней со дня поступления соответствующего запроса.</w:t>
      </w:r>
    </w:p>
    <w:p w:rsidR="004A26D2" w:rsidRDefault="004A26D2">
      <w:pPr>
        <w:pStyle w:val="ConsPlusNormal"/>
        <w:jc w:val="both"/>
      </w:pPr>
      <w:r>
        <w:t xml:space="preserve">(часть 4 в ред. </w:t>
      </w:r>
      <w:hyperlink r:id="rId64" w:history="1">
        <w:r>
          <w:rPr>
            <w:color w:val="0000FF"/>
          </w:rPr>
          <w:t>Закона</w:t>
        </w:r>
      </w:hyperlink>
      <w:r>
        <w:t xml:space="preserve"> Камчатского края от 27.02.2019 N 312)</w:t>
      </w:r>
    </w:p>
    <w:p w:rsidR="004A26D2" w:rsidRDefault="004A26D2">
      <w:pPr>
        <w:pStyle w:val="ConsPlusNormal"/>
        <w:spacing w:before="220"/>
        <w:ind w:firstLine="540"/>
        <w:jc w:val="both"/>
      </w:pPr>
      <w:r>
        <w:t xml:space="preserve">5. Региональный оператор ежеквартально размещает на своем официальном сайте в информационно-телекоммуникационной сети "Интернет" отчет, содержащий сведения, указанные в </w:t>
      </w:r>
      <w:hyperlink r:id="rId65" w:history="1">
        <w:r>
          <w:rPr>
            <w:color w:val="0000FF"/>
          </w:rPr>
          <w:t>части 2 статьи 183</w:t>
        </w:r>
      </w:hyperlink>
      <w:r>
        <w:t xml:space="preserve"> Жилищного кодекса, по форме и в сроки, которые установлены в соответствии с Жилищным </w:t>
      </w:r>
      <w:hyperlink r:id="rId66" w:history="1">
        <w:r>
          <w:rPr>
            <w:color w:val="0000FF"/>
          </w:rPr>
          <w:t>кодексом</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A26D2" w:rsidRDefault="004A26D2">
      <w:pPr>
        <w:pStyle w:val="ConsPlusNormal"/>
        <w:jc w:val="both"/>
      </w:pPr>
      <w:r>
        <w:lastRenderedPageBreak/>
        <w:t xml:space="preserve">(часть 5 введена </w:t>
      </w:r>
      <w:hyperlink r:id="rId67" w:history="1">
        <w:r>
          <w:rPr>
            <w:color w:val="0000FF"/>
          </w:rPr>
          <w:t>Законом</w:t>
        </w:r>
      </w:hyperlink>
      <w:r>
        <w:t xml:space="preserve"> Камчатского края от 28.12.2015 N 738)</w:t>
      </w:r>
    </w:p>
    <w:p w:rsidR="004A26D2" w:rsidRDefault="004A26D2">
      <w:pPr>
        <w:pStyle w:val="ConsPlusNormal"/>
        <w:jc w:val="both"/>
      </w:pPr>
    </w:p>
    <w:p w:rsidR="004A26D2" w:rsidRDefault="004A26D2">
      <w:pPr>
        <w:pStyle w:val="ConsPlusTitle"/>
        <w:ind w:firstLine="540"/>
        <w:jc w:val="both"/>
        <w:outlineLvl w:val="1"/>
      </w:pPr>
      <w:r>
        <w:t>Статья 8. Контроль за формированием фонда капитального ремонта</w:t>
      </w:r>
    </w:p>
    <w:p w:rsidR="004A26D2" w:rsidRDefault="004A26D2">
      <w:pPr>
        <w:pStyle w:val="ConsPlusNormal"/>
        <w:jc w:val="both"/>
      </w:pPr>
      <w:r>
        <w:t xml:space="preserve">(в ред. </w:t>
      </w:r>
      <w:hyperlink r:id="rId68" w:history="1">
        <w:r>
          <w:rPr>
            <w:color w:val="0000FF"/>
          </w:rPr>
          <w:t>Закона</w:t>
        </w:r>
      </w:hyperlink>
      <w:r>
        <w:t xml:space="preserve"> Камчатского края от 24.12.2018 N 298)</w:t>
      </w:r>
    </w:p>
    <w:p w:rsidR="004A26D2" w:rsidRDefault="004A26D2">
      <w:pPr>
        <w:pStyle w:val="ConsPlusNormal"/>
        <w:jc w:val="both"/>
      </w:pPr>
    </w:p>
    <w:p w:rsidR="004A26D2" w:rsidRDefault="004A26D2">
      <w:pPr>
        <w:pStyle w:val="ConsPlusNormal"/>
        <w:ind w:firstLine="540"/>
        <w:jc w:val="both"/>
      </w:pPr>
      <w:bookmarkStart w:id="5" w:name="P104"/>
      <w:bookmarkEnd w:id="5"/>
      <w:r>
        <w:t xml:space="preserve">1. Владелец специального счета в течение 5 рабочих дней с момента открытия специального счета обязан представить в Государственную жилищную инспекцию Камчатского края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r:id="rId69" w:history="1">
        <w:r>
          <w:rPr>
            <w:color w:val="0000FF"/>
          </w:rPr>
          <w:t>частями 3</w:t>
        </w:r>
      </w:hyperlink>
      <w:r>
        <w:t xml:space="preserve"> и </w:t>
      </w:r>
      <w:hyperlink r:id="rId70" w:history="1">
        <w:r>
          <w:rPr>
            <w:color w:val="0000FF"/>
          </w:rPr>
          <w:t>4 статьи 170</w:t>
        </w:r>
      </w:hyperlink>
      <w:r>
        <w:t xml:space="preserve"> Жилищного кодекса, справки банка об открытии специального счета.</w:t>
      </w:r>
    </w:p>
    <w:p w:rsidR="004A26D2" w:rsidRDefault="004A26D2">
      <w:pPr>
        <w:pStyle w:val="ConsPlusNormal"/>
        <w:spacing w:before="220"/>
        <w:ind w:firstLine="540"/>
        <w:jc w:val="both"/>
      </w:pPr>
      <w:r>
        <w:t xml:space="preserve">2. Владелец специального счета обязан ежеквартально до 10 числа месяца, следующего за истекшим кварталом, представлять в Государственную жилищную инспекцию Камчатского края сведения, предусмотренные </w:t>
      </w:r>
      <w:hyperlink r:id="rId71" w:history="1">
        <w:r>
          <w:rPr>
            <w:color w:val="0000FF"/>
          </w:rPr>
          <w:t>статьей 172</w:t>
        </w:r>
      </w:hyperlink>
      <w:r>
        <w:t xml:space="preserve"> Жилищного кодекса, по форме, установленной Государственной жилищной инспекцией Камчатского края, с приложением заверенных копий договоров займа и (или) кредитных договоров на проведение капитального ремонта, заключенных в истекшем квартале.</w:t>
      </w:r>
    </w:p>
    <w:p w:rsidR="004A26D2" w:rsidRDefault="004A26D2">
      <w:pPr>
        <w:pStyle w:val="ConsPlusNormal"/>
        <w:jc w:val="both"/>
      </w:pPr>
      <w:r>
        <w:t xml:space="preserve">(часть 2 в ред. </w:t>
      </w:r>
      <w:hyperlink r:id="rId72" w:history="1">
        <w:r>
          <w:rPr>
            <w:color w:val="0000FF"/>
          </w:rPr>
          <w:t>Закона</w:t>
        </w:r>
      </w:hyperlink>
      <w:r>
        <w:t xml:space="preserve"> Камчатского края от 24.12.2018 N 298)</w:t>
      </w:r>
    </w:p>
    <w:p w:rsidR="004A26D2" w:rsidRDefault="004A26D2">
      <w:pPr>
        <w:pStyle w:val="ConsPlusNormal"/>
        <w:spacing w:before="220"/>
        <w:ind w:firstLine="540"/>
        <w:jc w:val="both"/>
      </w:pPr>
      <w:r>
        <w:t>3. Региональный оператор обязан ежеквартально до 10 числа месяца, следующего за истекшим кварталом, представлять в Государственную жилищную инспекцию Камчатского края сведения о многоквартирных домах, собственники помещений в которых формируют фонды капитального ремонта на счете, счетах регионального оператора (сведения о количестве таких многоквартирных домов и их общей площади), а также сведения о поступлении взносов на капитальный ремонт от собственников помещений в таких многоквартирных домах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об уровне собираемости средств, начисленных в качестве взносов на капитальный ремонт, сведения о размере задолженности по уплате взносов на капитальный ремонт). Указанные сведения представляются по форме, установленной Государственной жилищной инспекцией Камчатского края.</w:t>
      </w:r>
    </w:p>
    <w:p w:rsidR="004A26D2" w:rsidRDefault="004A26D2">
      <w:pPr>
        <w:pStyle w:val="ConsPlusNormal"/>
        <w:jc w:val="both"/>
      </w:pPr>
      <w:r>
        <w:t xml:space="preserve">(часть 3 в ред. </w:t>
      </w:r>
      <w:hyperlink r:id="rId73" w:history="1">
        <w:r>
          <w:rPr>
            <w:color w:val="0000FF"/>
          </w:rPr>
          <w:t>Закона</w:t>
        </w:r>
      </w:hyperlink>
      <w:r>
        <w:t xml:space="preserve"> Камчатского края от 27.02.2019 N 311)</w:t>
      </w:r>
    </w:p>
    <w:p w:rsidR="004A26D2" w:rsidRDefault="004A26D2">
      <w:pPr>
        <w:pStyle w:val="ConsPlusNormal"/>
        <w:spacing w:before="220"/>
        <w:ind w:firstLine="540"/>
        <w:jc w:val="both"/>
      </w:pPr>
      <w:r>
        <w:t xml:space="preserve">4. Утратила силу. - </w:t>
      </w:r>
      <w:hyperlink r:id="rId74" w:history="1">
        <w:r>
          <w:rPr>
            <w:color w:val="0000FF"/>
          </w:rPr>
          <w:t>Закон</w:t>
        </w:r>
      </w:hyperlink>
      <w:r>
        <w:t xml:space="preserve"> Камчатского края от 24.12.2018 N 298.</w:t>
      </w:r>
    </w:p>
    <w:p w:rsidR="004A26D2" w:rsidRDefault="004A26D2">
      <w:pPr>
        <w:pStyle w:val="ConsPlusNormal"/>
        <w:spacing w:before="220"/>
        <w:ind w:firstLine="540"/>
        <w:jc w:val="both"/>
      </w:pPr>
      <w:bookmarkStart w:id="6" w:name="P110"/>
      <w:bookmarkEnd w:id="6"/>
      <w:r>
        <w:t xml:space="preserve">5. Государственная жилищная инспекция Камчатского края ведет реестр уведомлений, указанных в </w:t>
      </w:r>
      <w:hyperlink w:anchor="P104" w:history="1">
        <w:r>
          <w:rPr>
            <w:color w:val="0000FF"/>
          </w:rPr>
          <w:t>части 1</w:t>
        </w:r>
      </w:hyperlink>
      <w:r>
        <w:t xml:space="preserve"> настоящей статьи, реестр специальных счетов, информирует орган местного самоуправления муниципального образования в Камчатском крае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4A26D2" w:rsidRDefault="004A26D2">
      <w:pPr>
        <w:pStyle w:val="ConsPlusNormal"/>
        <w:spacing w:before="220"/>
        <w:ind w:firstLine="540"/>
        <w:jc w:val="both"/>
      </w:pPr>
      <w:r>
        <w:t xml:space="preserve">6. Ведение реестра уведомлений, указанных в </w:t>
      </w:r>
      <w:hyperlink w:anchor="P104" w:history="1">
        <w:r>
          <w:rPr>
            <w:color w:val="0000FF"/>
          </w:rPr>
          <w:t>части 1</w:t>
        </w:r>
      </w:hyperlink>
      <w:r>
        <w:t xml:space="preserve"> настоящей статьи, реестра специальных счетов осуществляется Государственной жилищной инспекцией Камчатского края в электронной форме. Информирование органа местного самоуправления муниципального образования в Камчатском крае и регионального оператора, предусмотренное </w:t>
      </w:r>
      <w:hyperlink w:anchor="P110" w:history="1">
        <w:r>
          <w:rPr>
            <w:color w:val="0000FF"/>
          </w:rPr>
          <w:t>частью 5</w:t>
        </w:r>
      </w:hyperlink>
      <w:r>
        <w:t xml:space="preserve"> настоящей статьи, осуществляется не реже одного раза в шесть месяцев или при поступлении соответствующего запроса от органа местного самоуправления муниципального образования в Камчатском крае и (или) регионального оператора. Ответ на запрос направляется в течение 5 дней со дня его поступления в Государственную жилищную инспекцию Камчатского края.</w:t>
      </w:r>
    </w:p>
    <w:p w:rsidR="004A26D2" w:rsidRDefault="004A26D2">
      <w:pPr>
        <w:pStyle w:val="ConsPlusNormal"/>
        <w:jc w:val="both"/>
      </w:pPr>
    </w:p>
    <w:p w:rsidR="004A26D2" w:rsidRDefault="004A26D2">
      <w:pPr>
        <w:pStyle w:val="ConsPlusTitle"/>
        <w:ind w:firstLine="540"/>
        <w:jc w:val="both"/>
        <w:outlineLvl w:val="1"/>
      </w:pPr>
      <w:bookmarkStart w:id="7" w:name="P113"/>
      <w:bookmarkEnd w:id="7"/>
      <w:r>
        <w:t>Статья 9. Использование средств фонда капитального ремонта</w:t>
      </w:r>
    </w:p>
    <w:p w:rsidR="004A26D2" w:rsidRDefault="004A26D2">
      <w:pPr>
        <w:pStyle w:val="ConsPlusNormal"/>
        <w:jc w:val="both"/>
      </w:pPr>
    </w:p>
    <w:p w:rsidR="004A26D2" w:rsidRDefault="004A26D2">
      <w:pPr>
        <w:pStyle w:val="ConsPlusNormal"/>
        <w:ind w:firstLine="540"/>
        <w:jc w:val="both"/>
      </w:pPr>
      <w:r>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w:t>
      </w:r>
      <w:r>
        <w:lastRenderedPageBreak/>
        <w:t>документации (в случае, если подготовка проектной документации необходима в соответствии с законодательством о градостроительной деятельности), оплаты услуг по строительному контролю, погашения кредитов, займов, полученных и использованных в целях оплаты указанных услуг, работ, а также для уплаты процентов за пользование такими кредитами, займами, оплаты расходов на получение гарантий и поручительств по таким кредитам, займам.</w:t>
      </w:r>
    </w:p>
    <w:p w:rsidR="004A26D2" w:rsidRDefault="004A26D2">
      <w:pPr>
        <w:pStyle w:val="ConsPlusNormal"/>
        <w:spacing w:before="220"/>
        <w:ind w:firstLine="540"/>
        <w:jc w:val="both"/>
      </w:pPr>
      <w:r>
        <w:t xml:space="preserve">2. За счет средств фонда капитального ремонта в пределах суммы, сформированной исходя из минимального размера взноса на капитальный ремонт, могут осуществляться финансирование только работ, предусмотренных </w:t>
      </w:r>
      <w:hyperlink r:id="rId75" w:history="1">
        <w:r>
          <w:rPr>
            <w:color w:val="0000FF"/>
          </w:rPr>
          <w:t>частью 1 статьи 166</w:t>
        </w:r>
      </w:hyperlink>
      <w:r>
        <w:t xml:space="preserve"> Жилищного кодекса, услуг и (или) работ по строительному контролю, утеплению фасада, переустройству невентилируемой крыши на вентилируемую крышу, устройству выходов на кровлю, разработке проектной документации и проведению ее государственной экспертизы (в случае, если подготовка проектной документации необходима в соответствии с законодательством о градостроительной деятельности), проведению инженерно-геологических изысканий, установке (замене) при выполнении работ, предусмотренных </w:t>
      </w:r>
      <w:hyperlink r:id="rId76" w:history="1">
        <w:r>
          <w:rPr>
            <w:color w:val="0000FF"/>
          </w:rPr>
          <w:t>пунктом 1 части 1 статьи 166</w:t>
        </w:r>
      </w:hyperlink>
      <w:r>
        <w:t xml:space="preserve"> Жилищного кодекса, коллективных (общедомовых) приборов учета потребления ресурсов, необходимых для предоставления коммунальных услуг, и (или) узлов управления и регулирования потребления этих ресурсов (тепловой энергии, горячей и холодной воды, электрической энергии, газа), переоборудованию двухтрубной системы теплоснабжения (горячее водоснабжение из открытой системы теплоснабжения) на четырехтрубную (горячее водоснабжение из центральной системы), погашение кредитов, займов, полученных и использованных в целях оплаты данных работ, и уплата процентов за пользование этими кредитами, займами.</w:t>
      </w:r>
    </w:p>
    <w:p w:rsidR="004A26D2" w:rsidRDefault="004A26D2">
      <w:pPr>
        <w:pStyle w:val="ConsPlusNormal"/>
        <w:jc w:val="both"/>
      </w:pPr>
      <w:r>
        <w:t xml:space="preserve">(в ред. Законов Камчатского края от 06.11.2014 </w:t>
      </w:r>
      <w:hyperlink r:id="rId77" w:history="1">
        <w:r>
          <w:rPr>
            <w:color w:val="0000FF"/>
          </w:rPr>
          <w:t>N 545</w:t>
        </w:r>
      </w:hyperlink>
      <w:r>
        <w:t xml:space="preserve">, от 06.06.2016 </w:t>
      </w:r>
      <w:hyperlink r:id="rId78" w:history="1">
        <w:r>
          <w:rPr>
            <w:color w:val="0000FF"/>
          </w:rPr>
          <w:t>N 811</w:t>
        </w:r>
      </w:hyperlink>
      <w:r>
        <w:t>)</w:t>
      </w:r>
    </w:p>
    <w:p w:rsidR="004A26D2" w:rsidRDefault="004A26D2">
      <w:pPr>
        <w:pStyle w:val="ConsPlusNormal"/>
        <w:jc w:val="both"/>
      </w:pPr>
    </w:p>
    <w:p w:rsidR="004A26D2" w:rsidRDefault="004A26D2">
      <w:pPr>
        <w:pStyle w:val="ConsPlusTitle"/>
        <w:ind w:firstLine="540"/>
        <w:jc w:val="both"/>
        <w:outlineLvl w:val="1"/>
      </w:pPr>
      <w:r>
        <w:t>Статья 10. Контроль за целевым расходованием средств фонда капитального ремонта и обеспечением сохранности этих средств</w:t>
      </w:r>
    </w:p>
    <w:p w:rsidR="004A26D2" w:rsidRDefault="004A26D2">
      <w:pPr>
        <w:pStyle w:val="ConsPlusNormal"/>
        <w:jc w:val="both"/>
      </w:pPr>
    </w:p>
    <w:p w:rsidR="004A26D2" w:rsidRDefault="004A26D2">
      <w:pPr>
        <w:pStyle w:val="ConsPlusNormal"/>
        <w:ind w:firstLine="540"/>
        <w:jc w:val="both"/>
      </w:pPr>
      <w:r>
        <w:t>Контроль за целевым расходованием средств фонда капитального ремонта и обеспечением сохранности этих средств осуществляется в порядке, установленном постановлением Правительства Камчатского края.</w:t>
      </w:r>
    </w:p>
    <w:p w:rsidR="004A26D2" w:rsidRDefault="004A26D2">
      <w:pPr>
        <w:pStyle w:val="ConsPlusNormal"/>
        <w:jc w:val="both"/>
      </w:pPr>
    </w:p>
    <w:p w:rsidR="004A26D2" w:rsidRDefault="004A26D2">
      <w:pPr>
        <w:pStyle w:val="ConsPlusTitle"/>
        <w:jc w:val="center"/>
        <w:outlineLvl w:val="0"/>
      </w:pPr>
      <w:r>
        <w:t>Глава 3. ПОРЯДОК ПОДГОТОВКИ И УТВЕРЖДЕНИЯ</w:t>
      </w:r>
    </w:p>
    <w:p w:rsidR="004A26D2" w:rsidRDefault="004A26D2">
      <w:pPr>
        <w:pStyle w:val="ConsPlusTitle"/>
        <w:jc w:val="center"/>
      </w:pPr>
      <w:r>
        <w:t>РЕГИОНАЛЬНОЙ ПРОГРАММЫ КАПИТАЛЬНОГО РЕМОНТА</w:t>
      </w:r>
    </w:p>
    <w:p w:rsidR="004A26D2" w:rsidRDefault="004A26D2">
      <w:pPr>
        <w:pStyle w:val="ConsPlusTitle"/>
        <w:jc w:val="center"/>
      </w:pPr>
      <w:r>
        <w:t>И ТРЕБОВАНИЯ К ТАКОЙ ПРОГРАММЕ</w:t>
      </w:r>
    </w:p>
    <w:p w:rsidR="004A26D2" w:rsidRDefault="004A26D2">
      <w:pPr>
        <w:pStyle w:val="ConsPlusNormal"/>
        <w:jc w:val="both"/>
      </w:pPr>
    </w:p>
    <w:p w:rsidR="004A26D2" w:rsidRDefault="004A26D2">
      <w:pPr>
        <w:pStyle w:val="ConsPlusTitle"/>
        <w:ind w:firstLine="540"/>
        <w:jc w:val="both"/>
        <w:outlineLvl w:val="1"/>
      </w:pPr>
      <w:r>
        <w:t>Статья 11. Порядок подготовки и утверждения региональной программы капитального ремонта</w:t>
      </w:r>
    </w:p>
    <w:p w:rsidR="004A26D2" w:rsidRDefault="004A26D2">
      <w:pPr>
        <w:pStyle w:val="ConsPlusNormal"/>
        <w:jc w:val="both"/>
      </w:pPr>
    </w:p>
    <w:p w:rsidR="004A26D2" w:rsidRDefault="004A26D2">
      <w:pPr>
        <w:pStyle w:val="ConsPlusNormal"/>
        <w:ind w:firstLine="540"/>
        <w:jc w:val="both"/>
      </w:pPr>
      <w:r>
        <w:t>1. Для подготовки региональной программы капитального ремонта лица, осуществляющие управление многоквартирными домами, представляют в органы местного самоуправления муниципальных образований в Камчатском крае информацию о многоквартирных домах, управление которыми они осуществляют.</w:t>
      </w:r>
    </w:p>
    <w:p w:rsidR="004A26D2" w:rsidRDefault="004A26D2">
      <w:pPr>
        <w:pStyle w:val="ConsPlusNormal"/>
        <w:spacing w:before="220"/>
        <w:ind w:firstLine="540"/>
        <w:jc w:val="both"/>
      </w:pPr>
      <w:r>
        <w:t>2. Орган местного самоуправления муниципального образования в Камчатском крае обобщает поступившую информацию, а также собирает информацию по многоквартирным домам, находящимся в муниципальной и (или) государственной собственности, и по многоквартирным домам, информация о которых не представлена лицами, осуществляющими управление многоквартирными домами. Обобщенная информация обо всех многоквартирных домах, расположенных на территории муниципального образования в Камчатском крае, представляется органом местного самоуправления муниципального образования в Камчатском крае в Министерство жилищно-коммунального хозяйства и энергетики Камчатского края.</w:t>
      </w:r>
    </w:p>
    <w:p w:rsidR="004A26D2" w:rsidRDefault="004A26D2">
      <w:pPr>
        <w:pStyle w:val="ConsPlusNormal"/>
        <w:spacing w:before="220"/>
        <w:ind w:firstLine="540"/>
        <w:jc w:val="both"/>
      </w:pPr>
      <w:r>
        <w:t xml:space="preserve">3. Министерство жилищно-коммунального хозяйства и энергетики Камчатского края на основании сведений, представленных органами местного самоуправления муниципальных </w:t>
      </w:r>
      <w:r>
        <w:lastRenderedPageBreak/>
        <w:t>образований в Камчатском крае, формирует проект региональной программы капитального ремонта и направляет его на рассмотрение и утверждение в Правительство Камчатского края.</w:t>
      </w:r>
    </w:p>
    <w:p w:rsidR="004A26D2" w:rsidRDefault="004A26D2">
      <w:pPr>
        <w:pStyle w:val="ConsPlusNormal"/>
        <w:spacing w:before="220"/>
        <w:ind w:firstLine="540"/>
        <w:jc w:val="both"/>
      </w:pPr>
      <w:r>
        <w:t>4. Региональная программа капитального ремонта утверждается постановлением Правительства Камчатского края.</w:t>
      </w:r>
    </w:p>
    <w:p w:rsidR="004A26D2" w:rsidRDefault="004A26D2">
      <w:pPr>
        <w:pStyle w:val="ConsPlusNormal"/>
        <w:jc w:val="both"/>
      </w:pPr>
    </w:p>
    <w:p w:rsidR="004A26D2" w:rsidRDefault="004A26D2">
      <w:pPr>
        <w:pStyle w:val="ConsPlusTitle"/>
        <w:ind w:firstLine="540"/>
        <w:jc w:val="both"/>
        <w:outlineLvl w:val="1"/>
      </w:pPr>
      <w:r>
        <w:t>Статья 12. Требования к региональной программе капитального ремонта</w:t>
      </w:r>
    </w:p>
    <w:p w:rsidR="004A26D2" w:rsidRDefault="004A26D2">
      <w:pPr>
        <w:pStyle w:val="ConsPlusNormal"/>
        <w:jc w:val="both"/>
      </w:pPr>
    </w:p>
    <w:p w:rsidR="004A26D2" w:rsidRDefault="004A26D2">
      <w:pPr>
        <w:pStyle w:val="ConsPlusNormal"/>
        <w:ind w:firstLine="540"/>
        <w:jc w:val="both"/>
      </w:pPr>
      <w:r>
        <w:t>1. Правительство Камчатского края утверждает региональную программу капитального ремонта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на проведение капитального ремонта общего имущества в многоквартирных домах за счет средств краевого бюджета (далее - государственная поддержка капитального ремонта), муниципальной поддержки на проведение капитального ремонта общего имущества в многоквартирных домах за счет средств местных бюджетов, контроля своевременности проведения капитального ремонта общего имущества в многоквартирных домах собственниками помещений в таких домах, региональным оператором.</w:t>
      </w:r>
    </w:p>
    <w:p w:rsidR="004A26D2" w:rsidRDefault="004A26D2">
      <w:pPr>
        <w:pStyle w:val="ConsPlusNormal"/>
        <w:jc w:val="both"/>
      </w:pPr>
      <w:r>
        <w:t xml:space="preserve">(в ред. Законов Камчатского края от 28.12.2015 </w:t>
      </w:r>
      <w:hyperlink r:id="rId79" w:history="1">
        <w:r>
          <w:rPr>
            <w:color w:val="0000FF"/>
          </w:rPr>
          <w:t>N 738</w:t>
        </w:r>
      </w:hyperlink>
      <w:r>
        <w:t xml:space="preserve">, от 06.06.2016 </w:t>
      </w:r>
      <w:hyperlink r:id="rId80" w:history="1">
        <w:r>
          <w:rPr>
            <w:color w:val="0000FF"/>
          </w:rPr>
          <w:t>N 811</w:t>
        </w:r>
      </w:hyperlink>
      <w:r>
        <w:t>)</w:t>
      </w:r>
    </w:p>
    <w:p w:rsidR="004A26D2" w:rsidRDefault="004A26D2">
      <w:pPr>
        <w:pStyle w:val="ConsPlusNormal"/>
        <w:spacing w:before="220"/>
        <w:ind w:firstLine="540"/>
        <w:jc w:val="both"/>
      </w:pPr>
      <w:r>
        <w:t>2. Региональная программа капитального ремонта формируется на срок, необходимый для проведения капитального ремонта общего имущества во всех многоквартирных домах, расположенных на территории Камчатского края, и включает в себя:</w:t>
      </w:r>
    </w:p>
    <w:p w:rsidR="004A26D2" w:rsidRDefault="004A26D2">
      <w:pPr>
        <w:pStyle w:val="ConsPlusNormal"/>
        <w:spacing w:before="220"/>
        <w:ind w:firstLine="540"/>
        <w:jc w:val="both"/>
      </w:pPr>
      <w:r>
        <w:t xml:space="preserve">1) перечень всех многоквартирных домов, расположенных на территории Камчатского края (в том числе многоквартирных домов, все помещения в которых принадлежат одному собственнику), за исключением многоквартирных домов, признанных в порядке, установленном в соответствии с Жилищным </w:t>
      </w:r>
      <w:hyperlink r:id="rId81" w:history="1">
        <w:r>
          <w:rPr>
            <w:color w:val="0000FF"/>
          </w:rPr>
          <w:t>кодексом</w:t>
        </w:r>
      </w:hyperlink>
      <w:r>
        <w:t xml:space="preserve"> Правительством Российской Федерации, аварийными и подлежащими сносу или реконструкции, а также домов, в которых имеется менее чем пять квартир;</w:t>
      </w:r>
    </w:p>
    <w:p w:rsidR="004A26D2" w:rsidRDefault="004A26D2">
      <w:pPr>
        <w:pStyle w:val="ConsPlusNormal"/>
        <w:jc w:val="both"/>
      </w:pPr>
      <w:r>
        <w:t xml:space="preserve">(в ред. Законов Камчатского края от 28.12.2015 </w:t>
      </w:r>
      <w:hyperlink r:id="rId82" w:history="1">
        <w:r>
          <w:rPr>
            <w:color w:val="0000FF"/>
          </w:rPr>
          <w:t>N 738</w:t>
        </w:r>
      </w:hyperlink>
      <w:r>
        <w:t xml:space="preserve">, от 06.06.2016 </w:t>
      </w:r>
      <w:hyperlink r:id="rId83" w:history="1">
        <w:r>
          <w:rPr>
            <w:color w:val="0000FF"/>
          </w:rPr>
          <w:t>N 811</w:t>
        </w:r>
      </w:hyperlink>
      <w:r>
        <w:t xml:space="preserve">, от 27.02.2019 </w:t>
      </w:r>
      <w:hyperlink r:id="rId84" w:history="1">
        <w:r>
          <w:rPr>
            <w:color w:val="0000FF"/>
          </w:rPr>
          <w:t>N 311</w:t>
        </w:r>
      </w:hyperlink>
      <w:r>
        <w:t>)</w:t>
      </w:r>
    </w:p>
    <w:p w:rsidR="004A26D2" w:rsidRDefault="004A26D2">
      <w:pPr>
        <w:pStyle w:val="ConsPlusNormal"/>
        <w:spacing w:before="220"/>
        <w:ind w:firstLine="540"/>
        <w:jc w:val="both"/>
      </w:pPr>
      <w:r>
        <w:t>2) перечень услуг и (или) работ по капитальному ремонту общего имущества в многоквартирных домах;</w:t>
      </w:r>
    </w:p>
    <w:p w:rsidR="004A26D2" w:rsidRDefault="004A26D2">
      <w:pPr>
        <w:pStyle w:val="ConsPlusNormal"/>
        <w:spacing w:before="220"/>
        <w:ind w:firstLine="540"/>
        <w:jc w:val="both"/>
      </w:pPr>
      <w:r>
        <w:t xml:space="preserve">3) плановый период проведения капитального ремонта общего имущества в многоквартирных домах по каждому виду услуг и (или) работ с учетом необходимости оказания услуг и (или) выполнения работ, предусмотренных </w:t>
      </w:r>
      <w:hyperlink r:id="rId85" w:history="1">
        <w:r>
          <w:rPr>
            <w:color w:val="0000FF"/>
          </w:rPr>
          <w:t>пунктом 1 части 1 статьи 166</w:t>
        </w:r>
      </w:hyperlink>
      <w:r>
        <w:t xml:space="preserve"> Жилищного кодекса, одновременно в отношении двух и более внутридомовых инженерных систем в многоквартирном доме, определяемой в порядке, установленном постановлением Правительства Камчатского края, при этом указанный срок может определяться указанием на календарный год или не превышающий трех календарных лет период, в течение которых должен быть проведен такой ремонт.</w:t>
      </w:r>
    </w:p>
    <w:p w:rsidR="004A26D2" w:rsidRDefault="004A26D2">
      <w:pPr>
        <w:pStyle w:val="ConsPlusNormal"/>
        <w:jc w:val="both"/>
      </w:pPr>
      <w:r>
        <w:t xml:space="preserve">(в ред. Законов Камчатского края от 12.02.2014 </w:t>
      </w:r>
      <w:hyperlink r:id="rId86" w:history="1">
        <w:r>
          <w:rPr>
            <w:color w:val="0000FF"/>
          </w:rPr>
          <w:t>N 394</w:t>
        </w:r>
      </w:hyperlink>
      <w:r>
        <w:t xml:space="preserve">, от 28.12.2015 </w:t>
      </w:r>
      <w:hyperlink r:id="rId87" w:history="1">
        <w:r>
          <w:rPr>
            <w:color w:val="0000FF"/>
          </w:rPr>
          <w:t>N 738</w:t>
        </w:r>
      </w:hyperlink>
      <w:r>
        <w:t xml:space="preserve">, от 12.03.2018 </w:t>
      </w:r>
      <w:hyperlink r:id="rId88" w:history="1">
        <w:r>
          <w:rPr>
            <w:color w:val="0000FF"/>
          </w:rPr>
          <w:t>N 203</w:t>
        </w:r>
      </w:hyperlink>
      <w:r>
        <w:t>)</w:t>
      </w:r>
    </w:p>
    <w:p w:rsidR="004A26D2" w:rsidRDefault="004A26D2">
      <w:pPr>
        <w:pStyle w:val="ConsPlusNormal"/>
        <w:spacing w:before="220"/>
        <w:ind w:firstLine="540"/>
        <w:jc w:val="both"/>
      </w:pPr>
      <w:r>
        <w:t>4) предельные сроки проведения собственниками помещений в многоквартирных домах и (или) региональным оператором капитального ремонта многоквартирных домов.</w:t>
      </w:r>
    </w:p>
    <w:p w:rsidR="004A26D2" w:rsidRDefault="004A26D2">
      <w:pPr>
        <w:pStyle w:val="ConsPlusNormal"/>
        <w:jc w:val="both"/>
      </w:pPr>
      <w:r>
        <w:t xml:space="preserve">(п. 4) введен </w:t>
      </w:r>
      <w:hyperlink r:id="rId89" w:history="1">
        <w:r>
          <w:rPr>
            <w:color w:val="0000FF"/>
          </w:rPr>
          <w:t>Законом</w:t>
        </w:r>
      </w:hyperlink>
      <w:r>
        <w:t xml:space="preserve"> Камчатского края от 12.02.2014 N 394)</w:t>
      </w:r>
    </w:p>
    <w:p w:rsidR="004A26D2" w:rsidRDefault="004A26D2">
      <w:pPr>
        <w:pStyle w:val="ConsPlusNormal"/>
        <w:spacing w:before="220"/>
        <w:ind w:firstLine="540"/>
        <w:jc w:val="both"/>
      </w:pPr>
      <w:r>
        <w:t>3. Мониторинг технического состояния многоквартирных домов проводится в порядке, установленном нормативным правовым актом Государственной жилищной инспекции Камчатского края.</w:t>
      </w:r>
    </w:p>
    <w:p w:rsidR="004A26D2" w:rsidRDefault="004A26D2">
      <w:pPr>
        <w:pStyle w:val="ConsPlusNormal"/>
        <w:spacing w:before="220"/>
        <w:ind w:firstLine="540"/>
        <w:jc w:val="both"/>
      </w:pPr>
      <w:bookmarkStart w:id="8" w:name="P147"/>
      <w:bookmarkEnd w:id="8"/>
      <w:r>
        <w:t xml:space="preserve">4. Внесение в региональную программу капитального ремонта при ее актуализации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w:t>
      </w:r>
      <w:r>
        <w:lastRenderedPageBreak/>
        <w:t>осуществляется при наличии соответствующего решения общего собрания собственников помещений в многоквартирном доме, за исключением случая, если:</w:t>
      </w:r>
    </w:p>
    <w:p w:rsidR="004A26D2" w:rsidRDefault="004A26D2">
      <w:pPr>
        <w:pStyle w:val="ConsPlusNormal"/>
        <w:jc w:val="both"/>
      </w:pPr>
      <w:r>
        <w:t xml:space="preserve">(в ред. Законов Камчатского края от 28.12.2015 </w:t>
      </w:r>
      <w:hyperlink r:id="rId90" w:history="1">
        <w:r>
          <w:rPr>
            <w:color w:val="0000FF"/>
          </w:rPr>
          <w:t>N 738</w:t>
        </w:r>
      </w:hyperlink>
      <w:r>
        <w:t xml:space="preserve">, от 07.12.2016 </w:t>
      </w:r>
      <w:hyperlink r:id="rId91" w:history="1">
        <w:r>
          <w:rPr>
            <w:color w:val="0000FF"/>
          </w:rPr>
          <w:t>N 40</w:t>
        </w:r>
      </w:hyperlink>
      <w:r>
        <w:t>)</w:t>
      </w:r>
    </w:p>
    <w:p w:rsidR="004A26D2" w:rsidRDefault="004A26D2">
      <w:pPr>
        <w:pStyle w:val="ConsPlusNormal"/>
        <w:spacing w:before="220"/>
        <w:ind w:firstLine="540"/>
        <w:jc w:val="both"/>
      </w:pPr>
      <w:r>
        <w:t>1) сокращение перечня планируемых видов услуг и (или) работ по капитальному ремонту общего имущества в многоквартирном доме обусловлено отсутствием конструктивных элементов, в отношении которых должен быть проведен капитальный ремонт;</w:t>
      </w:r>
    </w:p>
    <w:p w:rsidR="004A26D2" w:rsidRDefault="004A26D2">
      <w:pPr>
        <w:pStyle w:val="ConsPlusNormal"/>
        <w:spacing w:before="220"/>
        <w:ind w:firstLine="540"/>
        <w:jc w:val="both"/>
      </w:pPr>
      <w:r>
        <w:t>2) запланированный вид услуг и(или) работ по капитальному ремонту общего имущества в многоквартирном доме был проведен раннее и при этом в порядке установления необходимости проведения капитального ремонта общего имущества в многоквартирном доме определено, что повторные оказание таких услуг и (или) выполнение таких работ в срок, установленный региональной программой капитального ремонта, не требуются;</w:t>
      </w:r>
    </w:p>
    <w:p w:rsidR="004A26D2" w:rsidRDefault="004A26D2">
      <w:pPr>
        <w:pStyle w:val="ConsPlusNormal"/>
        <w:spacing w:before="220"/>
        <w:ind w:firstLine="540"/>
        <w:jc w:val="both"/>
      </w:pPr>
      <w:r>
        <w:t xml:space="preserve">3) изменение способа формирования фонда капитального ремонта произошло по основаниям, предусмотренным </w:t>
      </w:r>
      <w:hyperlink r:id="rId92" w:history="1">
        <w:r>
          <w:rPr>
            <w:color w:val="0000FF"/>
          </w:rPr>
          <w:t>частью 7 статьи 189</w:t>
        </w:r>
      </w:hyperlink>
      <w:r>
        <w:t xml:space="preserve"> Жилищного кодекса. Срок проведения капитального ремонта общего имущества в многоквартирном доме в этом случае определяется в порядке установления необходимости проведения капитального ремонта общего имущества в многоквартирном доме;</w:t>
      </w:r>
    </w:p>
    <w:p w:rsidR="004A26D2" w:rsidRDefault="004A26D2">
      <w:pPr>
        <w:pStyle w:val="ConsPlusNormal"/>
        <w:spacing w:before="220"/>
        <w:ind w:firstLine="540"/>
        <w:jc w:val="both"/>
      </w:pPr>
      <w:bookmarkStart w:id="9" w:name="P152"/>
      <w:bookmarkEnd w:id="9"/>
      <w:r>
        <w:t>4) в порядке, установленном постановлением Правительства Камчатского края,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rsidR="004A26D2" w:rsidRDefault="004A26D2">
      <w:pPr>
        <w:pStyle w:val="ConsPlusNormal"/>
        <w:jc w:val="both"/>
      </w:pPr>
      <w:r>
        <w:t xml:space="preserve">(п. 4 введен </w:t>
      </w:r>
      <w:hyperlink r:id="rId93" w:history="1">
        <w:r>
          <w:rPr>
            <w:color w:val="0000FF"/>
          </w:rPr>
          <w:t>Законом</w:t>
        </w:r>
      </w:hyperlink>
      <w:r>
        <w:t xml:space="preserve"> Камчатского края от 12.03.2018 N 203)</w:t>
      </w:r>
    </w:p>
    <w:p w:rsidR="004A26D2" w:rsidRDefault="004A26D2">
      <w:pPr>
        <w:pStyle w:val="ConsPlusNormal"/>
        <w:spacing w:before="220"/>
        <w:ind w:firstLine="540"/>
        <w:jc w:val="both"/>
      </w:pPr>
      <w:r>
        <w:t>5) внесение в региональную программу капитального ремонта изменений обусловлено изменением сроков проведения работ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4A26D2" w:rsidRDefault="004A26D2">
      <w:pPr>
        <w:pStyle w:val="ConsPlusNormal"/>
        <w:jc w:val="both"/>
      </w:pPr>
      <w:r>
        <w:t xml:space="preserve">(п. 5 введен </w:t>
      </w:r>
      <w:hyperlink r:id="rId94" w:history="1">
        <w:r>
          <w:rPr>
            <w:color w:val="0000FF"/>
          </w:rPr>
          <w:t>Законом</w:t>
        </w:r>
      </w:hyperlink>
      <w:r>
        <w:t xml:space="preserve"> Камчатского края от 21.06.2018 N 231; в ред. </w:t>
      </w:r>
      <w:hyperlink r:id="rId95" w:history="1">
        <w:r>
          <w:rPr>
            <w:color w:val="0000FF"/>
          </w:rPr>
          <w:t>Закона</w:t>
        </w:r>
      </w:hyperlink>
      <w:r>
        <w:t xml:space="preserve"> Камчатского края от 27.02.2019 N 311)</w:t>
      </w:r>
    </w:p>
    <w:p w:rsidR="004A26D2" w:rsidRDefault="004A26D2">
      <w:pPr>
        <w:pStyle w:val="ConsPlusNormal"/>
        <w:spacing w:before="220"/>
        <w:ind w:firstLine="540"/>
        <w:jc w:val="both"/>
      </w:pPr>
      <w:r>
        <w:t xml:space="preserve">4(1). Решения о внесении изменений в региональную программу капитального ремонта принимаются в соответствии с методическими рекомендациями, утвержденными в соответствии с Жилищным </w:t>
      </w:r>
      <w:hyperlink r:id="rId96" w:history="1">
        <w:r>
          <w:rPr>
            <w:color w:val="0000FF"/>
          </w:rPr>
          <w:t>кодексом</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A26D2" w:rsidRDefault="004A26D2">
      <w:pPr>
        <w:pStyle w:val="ConsPlusNormal"/>
        <w:jc w:val="both"/>
      </w:pPr>
      <w:r>
        <w:t xml:space="preserve">(часть 4(1) введена </w:t>
      </w:r>
      <w:hyperlink r:id="rId97" w:history="1">
        <w:r>
          <w:rPr>
            <w:color w:val="0000FF"/>
          </w:rPr>
          <w:t>Законом</w:t>
        </w:r>
      </w:hyperlink>
      <w:r>
        <w:t xml:space="preserve"> Камчатского края от 28.12.2015 N 738)</w:t>
      </w:r>
    </w:p>
    <w:p w:rsidR="004A26D2" w:rsidRDefault="004A26D2">
      <w:pPr>
        <w:pStyle w:val="ConsPlusNormal"/>
        <w:spacing w:before="220"/>
        <w:ind w:firstLine="540"/>
        <w:jc w:val="both"/>
      </w:pPr>
      <w:r>
        <w:t xml:space="preserve">4(2). Изменения в региональную программу капитального ремонта по основанию, предусмотренному </w:t>
      </w:r>
      <w:hyperlink w:anchor="P152" w:history="1">
        <w:r>
          <w:rPr>
            <w:color w:val="0000FF"/>
          </w:rPr>
          <w:t>пунктом 4 части 4</w:t>
        </w:r>
      </w:hyperlink>
      <w:r>
        <w:t xml:space="preserve"> настоящей статьи, должны предусматривать плановый период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после устранения соответствующих обстоятельств. Сокращение перечня планируемых видов услуг и (или) работ по капитальному ремонту общего имущества в многоквартирном доме по основанию, предусмотренному </w:t>
      </w:r>
      <w:hyperlink w:anchor="P152" w:history="1">
        <w:r>
          <w:rPr>
            <w:color w:val="0000FF"/>
          </w:rPr>
          <w:t>пунктом 4 части 4</w:t>
        </w:r>
      </w:hyperlink>
      <w:r>
        <w:t xml:space="preserve"> настоящей статьи, не допускается.</w:t>
      </w:r>
    </w:p>
    <w:p w:rsidR="004A26D2" w:rsidRDefault="004A26D2">
      <w:pPr>
        <w:pStyle w:val="ConsPlusNormal"/>
        <w:jc w:val="both"/>
      </w:pPr>
      <w:r>
        <w:t xml:space="preserve">(часть 4(2) введена </w:t>
      </w:r>
      <w:hyperlink r:id="rId98" w:history="1">
        <w:r>
          <w:rPr>
            <w:color w:val="0000FF"/>
          </w:rPr>
          <w:t>Законом</w:t>
        </w:r>
      </w:hyperlink>
      <w:r>
        <w:t xml:space="preserve"> Камчатского края от 12.03.2018 N 203)</w:t>
      </w:r>
    </w:p>
    <w:p w:rsidR="004A26D2" w:rsidRDefault="004A26D2">
      <w:pPr>
        <w:pStyle w:val="ConsPlusNormal"/>
        <w:spacing w:before="220"/>
        <w:ind w:firstLine="540"/>
        <w:jc w:val="both"/>
      </w:pPr>
      <w:r>
        <w:lastRenderedPageBreak/>
        <w:t>5. Региональная программа капитального ремонта подлежит актуализации не реже чем один раз в год.</w:t>
      </w:r>
    </w:p>
    <w:p w:rsidR="004A26D2" w:rsidRDefault="004A26D2">
      <w:pPr>
        <w:pStyle w:val="ConsPlusNormal"/>
        <w:spacing w:before="220"/>
        <w:ind w:firstLine="540"/>
        <w:jc w:val="both"/>
      </w:pPr>
      <w:r>
        <w:t xml:space="preserve">6.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капитального ремонта, муниципальной поддержки на проведение капитального ремонта общего имущества в многоквартирных домах за счет средств местных бюджетов Министерство жилищно-коммунального хозяйства и энергетики Камчатского края, органы местного самоуправления муниципальных образований в Камчатском крае обязаны утверждать в порядке, установленном постановлением Правительства Камчатского края, краткосрочные планы реализации региональной программы капитального ремонта сроком на три года с распределением по годам в пределах указанного срока. При внесении изменений в краткосрочный план реализации программы капитального ремонта по основаниям, предусмотренным </w:t>
      </w:r>
      <w:hyperlink w:anchor="P147" w:history="1">
        <w:r>
          <w:rPr>
            <w:color w:val="0000FF"/>
          </w:rPr>
          <w:t>частью 4</w:t>
        </w:r>
      </w:hyperlink>
      <w:r>
        <w:t xml:space="preserve"> настоящей статьи, согласование с собственниками помещений в многоквартирном доме не требуется.</w:t>
      </w:r>
    </w:p>
    <w:p w:rsidR="004A26D2" w:rsidRDefault="004A26D2">
      <w:pPr>
        <w:pStyle w:val="ConsPlusNormal"/>
        <w:jc w:val="both"/>
      </w:pPr>
      <w:r>
        <w:t xml:space="preserve">(в ред. </w:t>
      </w:r>
      <w:hyperlink r:id="rId99" w:history="1">
        <w:r>
          <w:rPr>
            <w:color w:val="0000FF"/>
          </w:rPr>
          <w:t>Закона</w:t>
        </w:r>
      </w:hyperlink>
      <w:r>
        <w:t xml:space="preserve"> Камчатского края от 28.12.2015 N 738)</w:t>
      </w:r>
    </w:p>
    <w:p w:rsidR="004A26D2" w:rsidRDefault="004A26D2">
      <w:pPr>
        <w:pStyle w:val="ConsPlusNormal"/>
        <w:spacing w:before="220"/>
        <w:ind w:firstLine="540"/>
        <w:jc w:val="both"/>
      </w:pPr>
      <w:r>
        <w:t>7. Краткосрочные планы реализации региональной программы капитального ремонта формируются исходя из принципов:</w:t>
      </w:r>
    </w:p>
    <w:p w:rsidR="004A26D2" w:rsidRDefault="004A26D2">
      <w:pPr>
        <w:pStyle w:val="ConsPlusNormal"/>
        <w:jc w:val="both"/>
      </w:pPr>
      <w:r>
        <w:t xml:space="preserve">(часть 7 введена </w:t>
      </w:r>
      <w:hyperlink r:id="rId100" w:history="1">
        <w:r>
          <w:rPr>
            <w:color w:val="0000FF"/>
          </w:rPr>
          <w:t>Законом</w:t>
        </w:r>
      </w:hyperlink>
      <w:r>
        <w:t xml:space="preserve"> Камчатского края от 07.12.2016 N 40)</w:t>
      </w:r>
    </w:p>
    <w:p w:rsidR="004A26D2" w:rsidRDefault="004A26D2">
      <w:pPr>
        <w:pStyle w:val="ConsPlusNormal"/>
        <w:spacing w:before="220"/>
        <w:ind w:firstLine="540"/>
        <w:jc w:val="both"/>
      </w:pPr>
      <w:r>
        <w:t xml:space="preserve">1) использования на цели капитального ремонта общего имущества в многоквартирных домах остатков средств на счете, счетах регионального оператора, не использованных в предшествующем году, и прогнозируемого объема поступлений взносов на капитальный ремонт в текущем году с учетом требований, установленных </w:t>
      </w:r>
      <w:hyperlink r:id="rId101" w:history="1">
        <w:r>
          <w:rPr>
            <w:color w:val="0000FF"/>
          </w:rPr>
          <w:t>статьей 185</w:t>
        </w:r>
      </w:hyperlink>
      <w:r>
        <w:t xml:space="preserve"> Жилищного кодекса;</w:t>
      </w:r>
    </w:p>
    <w:p w:rsidR="004A26D2" w:rsidRDefault="004A26D2">
      <w:pPr>
        <w:pStyle w:val="ConsPlusNormal"/>
        <w:spacing w:before="220"/>
        <w:ind w:firstLine="540"/>
        <w:jc w:val="both"/>
      </w:pPr>
      <w:r>
        <w:t>2) необходимости корректировки объема работ по капитальному ремонту общего имущества в многоквартирных домах исходя из фактического уровня собираемости средств на капитальный ремонт общего имущества в многоквартирных домах на счете, счетах регионального оператора.</w:t>
      </w:r>
    </w:p>
    <w:p w:rsidR="004A26D2" w:rsidRDefault="004A26D2">
      <w:pPr>
        <w:pStyle w:val="ConsPlusNormal"/>
        <w:spacing w:before="220"/>
        <w:ind w:firstLine="540"/>
        <w:jc w:val="both"/>
      </w:pPr>
      <w:r>
        <w:t xml:space="preserve">3) актуализации в связи с проведением в порядке, предусмотренном </w:t>
      </w:r>
      <w:hyperlink r:id="rId102" w:history="1">
        <w:r>
          <w:rPr>
            <w:color w:val="0000FF"/>
          </w:rPr>
          <w:t>частью 6 статьи 189</w:t>
        </w:r>
      </w:hyperlink>
      <w:r>
        <w:t xml:space="preserve"> Жилищного кодекса, капитального ремонта многоквартирного дома в объеме, необходимом для ликвидации последствий аварии, иной чрезвычайной ситуации природного или техногенного характера.</w:t>
      </w:r>
    </w:p>
    <w:p w:rsidR="004A26D2" w:rsidRDefault="004A26D2">
      <w:pPr>
        <w:pStyle w:val="ConsPlusNormal"/>
        <w:jc w:val="both"/>
      </w:pPr>
      <w:r>
        <w:t xml:space="preserve">(п. 3 введен </w:t>
      </w:r>
      <w:hyperlink r:id="rId103" w:history="1">
        <w:r>
          <w:rPr>
            <w:color w:val="0000FF"/>
          </w:rPr>
          <w:t>Законом</w:t>
        </w:r>
      </w:hyperlink>
      <w:r>
        <w:t xml:space="preserve"> Камчатского края от 12.03.2018 N 203)</w:t>
      </w:r>
    </w:p>
    <w:p w:rsidR="004A26D2" w:rsidRDefault="004A26D2">
      <w:pPr>
        <w:pStyle w:val="ConsPlusNormal"/>
        <w:jc w:val="both"/>
      </w:pPr>
    </w:p>
    <w:p w:rsidR="004A26D2" w:rsidRDefault="004A26D2">
      <w:pPr>
        <w:pStyle w:val="ConsPlusTitle"/>
        <w:ind w:firstLine="540"/>
        <w:jc w:val="both"/>
        <w:outlineLvl w:val="1"/>
      </w:pPr>
      <w:r>
        <w:t>Статья 13. Порядок определения в региональной программе капитального ремонта очередности проведения капитального ремонта общего имущества в многоквартирных домах</w:t>
      </w:r>
    </w:p>
    <w:p w:rsidR="004A26D2" w:rsidRDefault="004A26D2">
      <w:pPr>
        <w:pStyle w:val="ConsPlusNormal"/>
        <w:jc w:val="both"/>
      </w:pPr>
    </w:p>
    <w:p w:rsidR="004A26D2" w:rsidRDefault="004A26D2">
      <w:pPr>
        <w:pStyle w:val="ConsPlusNormal"/>
        <w:ind w:firstLine="540"/>
        <w:jc w:val="both"/>
      </w:pPr>
      <w:r>
        <w:t xml:space="preserve">1. Утратила силу. - </w:t>
      </w:r>
      <w:hyperlink r:id="rId104" w:history="1">
        <w:r>
          <w:rPr>
            <w:color w:val="0000FF"/>
          </w:rPr>
          <w:t>Закон</w:t>
        </w:r>
      </w:hyperlink>
      <w:r>
        <w:t xml:space="preserve"> Камчатского края от 21.06.2018 N 231.</w:t>
      </w:r>
    </w:p>
    <w:p w:rsidR="004A26D2" w:rsidRDefault="004A26D2">
      <w:pPr>
        <w:pStyle w:val="ConsPlusNormal"/>
        <w:spacing w:before="220"/>
        <w:ind w:firstLine="540"/>
        <w:jc w:val="both"/>
      </w:pPr>
      <w:bookmarkStart w:id="10" w:name="P173"/>
      <w:bookmarkEnd w:id="10"/>
      <w:r>
        <w:t>2. Очередность проведения капитального ремонта общего имущества в многоквартирных домах определяется в региональной программе капитального ремонта исходя из следующих критериев оценки состояния многоквартирных домов:</w:t>
      </w:r>
    </w:p>
    <w:p w:rsidR="004A26D2" w:rsidRDefault="004A26D2">
      <w:pPr>
        <w:pStyle w:val="ConsPlusNormal"/>
        <w:jc w:val="both"/>
      </w:pPr>
      <w:r>
        <w:t xml:space="preserve">(в ред. </w:t>
      </w:r>
      <w:hyperlink r:id="rId105" w:history="1">
        <w:r>
          <w:rPr>
            <w:color w:val="0000FF"/>
          </w:rPr>
          <w:t>Закона</w:t>
        </w:r>
      </w:hyperlink>
      <w:r>
        <w:t xml:space="preserve"> Камчатского края от 21.06.2018 N 231)</w:t>
      </w:r>
    </w:p>
    <w:p w:rsidR="004A26D2" w:rsidRDefault="004A26D2">
      <w:pPr>
        <w:pStyle w:val="ConsPlusNormal"/>
        <w:spacing w:before="220"/>
        <w:ind w:firstLine="540"/>
        <w:jc w:val="both"/>
      </w:pPr>
      <w:r>
        <w:t>1) год постройки многоквартирного дома;</w:t>
      </w:r>
    </w:p>
    <w:p w:rsidR="004A26D2" w:rsidRDefault="004A26D2">
      <w:pPr>
        <w:pStyle w:val="ConsPlusNormal"/>
        <w:spacing w:before="220"/>
        <w:ind w:firstLine="540"/>
        <w:jc w:val="both"/>
      </w:pPr>
      <w:r>
        <w:t>2) группа капитальности;</w:t>
      </w:r>
    </w:p>
    <w:p w:rsidR="004A26D2" w:rsidRDefault="004A26D2">
      <w:pPr>
        <w:pStyle w:val="ConsPlusNormal"/>
        <w:spacing w:before="220"/>
        <w:ind w:firstLine="540"/>
        <w:jc w:val="both"/>
      </w:pPr>
      <w:r>
        <w:t>3) степень физического износа конструктивных элементов многоквартирного дома;</w:t>
      </w:r>
    </w:p>
    <w:p w:rsidR="004A26D2" w:rsidRDefault="004A26D2">
      <w:pPr>
        <w:pStyle w:val="ConsPlusNormal"/>
        <w:spacing w:before="220"/>
        <w:ind w:firstLine="540"/>
        <w:jc w:val="both"/>
      </w:pPr>
      <w:r>
        <w:t>4) год проведения последнего капитального ремонта многоквартирного дома (по видам услуг и (или) работ по капитальному ремонту);</w:t>
      </w:r>
    </w:p>
    <w:p w:rsidR="004A26D2" w:rsidRDefault="004A26D2">
      <w:pPr>
        <w:pStyle w:val="ConsPlusNormal"/>
        <w:spacing w:before="220"/>
        <w:ind w:firstLine="540"/>
        <w:jc w:val="both"/>
      </w:pPr>
      <w:r>
        <w:lastRenderedPageBreak/>
        <w:t>5) общая площадь жилых помещений многоквартирного дома;</w:t>
      </w:r>
    </w:p>
    <w:p w:rsidR="004A26D2" w:rsidRDefault="004A26D2">
      <w:pPr>
        <w:pStyle w:val="ConsPlusNormal"/>
        <w:spacing w:before="220"/>
        <w:ind w:firstLine="540"/>
        <w:jc w:val="both"/>
      </w:pPr>
      <w:r>
        <w:t>6) количество конструктивных элементов, подлежащих плановому капитальному ремонту на дату формирования региональной программы капитального ремонта.</w:t>
      </w:r>
    </w:p>
    <w:p w:rsidR="004A26D2" w:rsidRDefault="004A26D2">
      <w:pPr>
        <w:pStyle w:val="ConsPlusNormal"/>
        <w:spacing w:before="220"/>
        <w:ind w:firstLine="540"/>
        <w:jc w:val="both"/>
      </w:pPr>
      <w:r>
        <w:t xml:space="preserve">3. Утратила силу. - </w:t>
      </w:r>
      <w:hyperlink r:id="rId106" w:history="1">
        <w:r>
          <w:rPr>
            <w:color w:val="0000FF"/>
          </w:rPr>
          <w:t>Закон</w:t>
        </w:r>
      </w:hyperlink>
      <w:r>
        <w:t xml:space="preserve"> Камчатского края от 21.06.2018 N 231.</w:t>
      </w:r>
    </w:p>
    <w:p w:rsidR="004A26D2" w:rsidRDefault="004A26D2">
      <w:pPr>
        <w:pStyle w:val="ConsPlusNormal"/>
        <w:spacing w:before="220"/>
        <w:ind w:firstLine="540"/>
        <w:jc w:val="both"/>
      </w:pPr>
      <w:r>
        <w:t xml:space="preserve">4. Порядок использования критериев, указанных в </w:t>
      </w:r>
      <w:hyperlink w:anchor="P173" w:history="1">
        <w:r>
          <w:rPr>
            <w:color w:val="0000FF"/>
          </w:rPr>
          <w:t>части 2</w:t>
        </w:r>
      </w:hyperlink>
      <w:r>
        <w:t xml:space="preserve"> настоящей статьи, устанавливается постановлением Правительства Камчатского края.</w:t>
      </w:r>
    </w:p>
    <w:p w:rsidR="004A26D2" w:rsidRDefault="004A26D2">
      <w:pPr>
        <w:pStyle w:val="ConsPlusNormal"/>
        <w:jc w:val="both"/>
      </w:pPr>
      <w:r>
        <w:t xml:space="preserve">(в ред. </w:t>
      </w:r>
      <w:hyperlink r:id="rId107" w:history="1">
        <w:r>
          <w:rPr>
            <w:color w:val="0000FF"/>
          </w:rPr>
          <w:t>Закона</w:t>
        </w:r>
      </w:hyperlink>
      <w:r>
        <w:t xml:space="preserve"> Камчатского края от 12.02.2014 N 394)</w:t>
      </w:r>
    </w:p>
    <w:p w:rsidR="004A26D2" w:rsidRDefault="004A26D2">
      <w:pPr>
        <w:pStyle w:val="ConsPlusNormal"/>
        <w:spacing w:before="220"/>
        <w:ind w:firstLine="540"/>
        <w:jc w:val="both"/>
      </w:pPr>
      <w:r>
        <w:t>5. Региональной программой капитального ремонта в приоритетном порядке могут быть предусмотрены работы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4A26D2" w:rsidRDefault="004A26D2">
      <w:pPr>
        <w:pStyle w:val="ConsPlusNormal"/>
        <w:jc w:val="both"/>
      </w:pPr>
      <w:r>
        <w:t xml:space="preserve">(часть 5 введена </w:t>
      </w:r>
      <w:hyperlink r:id="rId108" w:history="1">
        <w:r>
          <w:rPr>
            <w:color w:val="0000FF"/>
          </w:rPr>
          <w:t>Законом</w:t>
        </w:r>
      </w:hyperlink>
      <w:r>
        <w:t xml:space="preserve"> Камчатского края от 21.06.2018 N 231; в ред. </w:t>
      </w:r>
      <w:hyperlink r:id="rId109" w:history="1">
        <w:r>
          <w:rPr>
            <w:color w:val="0000FF"/>
          </w:rPr>
          <w:t>Закона</w:t>
        </w:r>
      </w:hyperlink>
      <w:r>
        <w:t xml:space="preserve"> Камчатского края от 27.02.2019 N 311)</w:t>
      </w:r>
    </w:p>
    <w:p w:rsidR="004A26D2" w:rsidRDefault="004A26D2">
      <w:pPr>
        <w:pStyle w:val="ConsPlusNormal"/>
        <w:jc w:val="both"/>
      </w:pPr>
    </w:p>
    <w:p w:rsidR="004A26D2" w:rsidRDefault="004A26D2">
      <w:pPr>
        <w:pStyle w:val="ConsPlusTitle"/>
        <w:ind w:firstLine="540"/>
        <w:jc w:val="both"/>
        <w:outlineLvl w:val="1"/>
      </w:pPr>
      <w:r>
        <w:t>Статья 13(1) Информирование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и критериях оценки состояния многоквартирных домов, на основании которых определяется очередность проведения капитального ремонта общего имущества в многоквартирных домах</w:t>
      </w:r>
    </w:p>
    <w:p w:rsidR="004A26D2" w:rsidRDefault="004A26D2">
      <w:pPr>
        <w:pStyle w:val="ConsPlusNormal"/>
        <w:jc w:val="both"/>
      </w:pPr>
      <w:r>
        <w:t xml:space="preserve">(статья введена </w:t>
      </w:r>
      <w:hyperlink r:id="rId110" w:history="1">
        <w:r>
          <w:rPr>
            <w:color w:val="0000FF"/>
          </w:rPr>
          <w:t>Законом</w:t>
        </w:r>
      </w:hyperlink>
      <w:r>
        <w:t xml:space="preserve"> Камчатского края от 21.06.2018 N 231)</w:t>
      </w:r>
    </w:p>
    <w:p w:rsidR="004A26D2" w:rsidRDefault="004A26D2">
      <w:pPr>
        <w:pStyle w:val="ConsPlusNormal"/>
        <w:jc w:val="both"/>
      </w:pPr>
    </w:p>
    <w:p w:rsidR="004A26D2" w:rsidRDefault="004A26D2">
      <w:pPr>
        <w:pStyle w:val="ConsPlusNormal"/>
        <w:ind w:firstLine="540"/>
        <w:jc w:val="both"/>
      </w:pPr>
      <w:r>
        <w:t>Информирование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и критериях оценки состояния многоквартирных домов, на основании которых определяется очередность проведения капитального ремонта общего имущества в многоквартирных домах, осуществляется в порядке, установленном постановлением Правительства Камчатского края.</w:t>
      </w:r>
    </w:p>
    <w:p w:rsidR="004A26D2" w:rsidRDefault="004A26D2">
      <w:pPr>
        <w:pStyle w:val="ConsPlusNormal"/>
        <w:jc w:val="both"/>
      </w:pPr>
    </w:p>
    <w:p w:rsidR="004A26D2" w:rsidRDefault="004A26D2">
      <w:pPr>
        <w:pStyle w:val="ConsPlusTitle"/>
        <w:jc w:val="center"/>
        <w:outlineLvl w:val="0"/>
      </w:pPr>
      <w:r>
        <w:t>Глава 4. ПРОВЕДЕНИЕ КАПИТАЛЬНОГО РЕМОНТА</w:t>
      </w:r>
    </w:p>
    <w:p w:rsidR="004A26D2" w:rsidRDefault="004A26D2">
      <w:pPr>
        <w:pStyle w:val="ConsPlusTitle"/>
        <w:jc w:val="center"/>
      </w:pPr>
      <w:r>
        <w:t>ОБЩЕГО ИМУЩЕСТВА В МНОГОКВАРТИРНОМ ДОМЕ</w:t>
      </w:r>
    </w:p>
    <w:p w:rsidR="004A26D2" w:rsidRDefault="004A26D2">
      <w:pPr>
        <w:pStyle w:val="ConsPlusNormal"/>
        <w:jc w:val="both"/>
      </w:pPr>
    </w:p>
    <w:p w:rsidR="004A26D2" w:rsidRDefault="004A26D2">
      <w:pPr>
        <w:pStyle w:val="ConsPlusTitle"/>
        <w:ind w:firstLine="540"/>
        <w:jc w:val="both"/>
        <w:outlineLvl w:val="1"/>
      </w:pPr>
      <w:r>
        <w:t>Статья 14. Перечень услуг и (или) работ по капитальному ремонту общего имущества в многоквартирном доме, финансируемых за счет средств фонда капитального ремонта и средств государственной поддержки капитального ремонта</w:t>
      </w:r>
    </w:p>
    <w:p w:rsidR="004A26D2" w:rsidRDefault="004A26D2">
      <w:pPr>
        <w:pStyle w:val="ConsPlusNormal"/>
        <w:jc w:val="both"/>
      </w:pPr>
    </w:p>
    <w:p w:rsidR="004A26D2" w:rsidRDefault="004A26D2">
      <w:pPr>
        <w:pStyle w:val="ConsPlusNormal"/>
        <w:ind w:firstLine="540"/>
        <w:jc w:val="both"/>
      </w:pPr>
      <w:bookmarkStart w:id="11" w:name="P197"/>
      <w:bookmarkEnd w:id="11"/>
      <w:r>
        <w:t xml:space="preserve">1. За счет средств фонда капитального ремонта, сформированного исходя из минимального размера взноса на капитальный ремонт, финансируются только работы по капитальному ремонту общего имущества в многоквартирном доме, предусмотренные </w:t>
      </w:r>
      <w:hyperlink r:id="rId111" w:history="1">
        <w:r>
          <w:rPr>
            <w:color w:val="0000FF"/>
          </w:rPr>
          <w:t>частью 1 статьи 166</w:t>
        </w:r>
      </w:hyperlink>
      <w:r>
        <w:t xml:space="preserve"> Жилищного кодекса, и услуги и (или) работы по:</w:t>
      </w:r>
    </w:p>
    <w:p w:rsidR="004A26D2" w:rsidRDefault="004A26D2">
      <w:pPr>
        <w:pStyle w:val="ConsPlusNormal"/>
        <w:spacing w:before="220"/>
        <w:ind w:firstLine="540"/>
        <w:jc w:val="both"/>
      </w:pPr>
      <w:r>
        <w:t>1) строительному контролю;</w:t>
      </w:r>
    </w:p>
    <w:p w:rsidR="004A26D2" w:rsidRDefault="004A26D2">
      <w:pPr>
        <w:pStyle w:val="ConsPlusNormal"/>
        <w:spacing w:before="220"/>
        <w:ind w:firstLine="540"/>
        <w:jc w:val="both"/>
      </w:pPr>
      <w:r>
        <w:t>2) утеплению фасада;</w:t>
      </w:r>
    </w:p>
    <w:p w:rsidR="004A26D2" w:rsidRDefault="004A26D2">
      <w:pPr>
        <w:pStyle w:val="ConsPlusNormal"/>
        <w:spacing w:before="220"/>
        <w:ind w:firstLine="540"/>
        <w:jc w:val="both"/>
      </w:pPr>
      <w:r>
        <w:t>3) переустройству невентилируемой крыши на вентилируемую крышу, устройству выходов на кровлю;</w:t>
      </w:r>
    </w:p>
    <w:p w:rsidR="004A26D2" w:rsidRDefault="004A26D2">
      <w:pPr>
        <w:pStyle w:val="ConsPlusNormal"/>
        <w:spacing w:before="220"/>
        <w:ind w:firstLine="540"/>
        <w:jc w:val="both"/>
      </w:pPr>
      <w:r>
        <w:t>4) разработке проектной документации и проведению ее государственной экспертизы (в случае, если подготовка проектной документации необходима в соответствии с законодательством о градостроительной деятельности);</w:t>
      </w:r>
    </w:p>
    <w:p w:rsidR="004A26D2" w:rsidRDefault="004A26D2">
      <w:pPr>
        <w:pStyle w:val="ConsPlusNormal"/>
        <w:spacing w:before="220"/>
        <w:ind w:firstLine="540"/>
        <w:jc w:val="both"/>
      </w:pPr>
      <w:r>
        <w:t>5) проведению инженерно-геологических изысканий;</w:t>
      </w:r>
    </w:p>
    <w:p w:rsidR="004A26D2" w:rsidRDefault="004A26D2">
      <w:pPr>
        <w:pStyle w:val="ConsPlusNormal"/>
        <w:spacing w:before="220"/>
        <w:ind w:firstLine="540"/>
        <w:jc w:val="both"/>
      </w:pPr>
      <w:r>
        <w:lastRenderedPageBreak/>
        <w:t xml:space="preserve">6) установке (замене) при выполнении работ, предусмотренных </w:t>
      </w:r>
      <w:hyperlink r:id="rId112" w:history="1">
        <w:r>
          <w:rPr>
            <w:color w:val="0000FF"/>
          </w:rPr>
          <w:t>пунктом 1 части 1 статьи 166</w:t>
        </w:r>
      </w:hyperlink>
      <w:r>
        <w:t xml:space="preserve"> Жилищного кодекса, коллективных (общедомовых) приборов учета потребления ресурсов, необходимых для предоставления коммунальных услуг, и (или) узлов управления и регулирования потребления этих ресурсов (тепловой энергии, горячей и холодной воды, электрической энергии, газа);</w:t>
      </w:r>
    </w:p>
    <w:p w:rsidR="004A26D2" w:rsidRDefault="004A26D2">
      <w:pPr>
        <w:pStyle w:val="ConsPlusNormal"/>
        <w:spacing w:before="220"/>
        <w:ind w:firstLine="540"/>
        <w:jc w:val="both"/>
      </w:pPr>
      <w:r>
        <w:t>7) переоборудованию двухтрубной системы теплоснабжения (горячее водоснабжение из открытой системы теплоснабжения) на четырехтрубную (горячее водоснабжение из центральной системы).</w:t>
      </w:r>
    </w:p>
    <w:p w:rsidR="004A26D2" w:rsidRDefault="004A26D2">
      <w:pPr>
        <w:pStyle w:val="ConsPlusNormal"/>
        <w:jc w:val="both"/>
      </w:pPr>
      <w:r>
        <w:t xml:space="preserve">(в ред. Законов Камчатского края от 06.11.2014 </w:t>
      </w:r>
      <w:hyperlink r:id="rId113" w:history="1">
        <w:r>
          <w:rPr>
            <w:color w:val="0000FF"/>
          </w:rPr>
          <w:t>N 545</w:t>
        </w:r>
      </w:hyperlink>
      <w:r>
        <w:t xml:space="preserve">, от 06.06.2016 </w:t>
      </w:r>
      <w:hyperlink r:id="rId114" w:history="1">
        <w:r>
          <w:rPr>
            <w:color w:val="0000FF"/>
          </w:rPr>
          <w:t>N 811</w:t>
        </w:r>
      </w:hyperlink>
      <w:r>
        <w:t>)</w:t>
      </w:r>
    </w:p>
    <w:p w:rsidR="004A26D2" w:rsidRDefault="004A26D2">
      <w:pPr>
        <w:pStyle w:val="ConsPlusNormal"/>
        <w:spacing w:before="220"/>
        <w:ind w:firstLine="540"/>
        <w:jc w:val="both"/>
      </w:pPr>
      <w:r>
        <w:t xml:space="preserve">1(1). Средства фонда капитального ремонта, сформированного исходя из минимального размера взноса на капитальный ремонт, могут использоваться для погашения кредитов, займов, полученных и использованных в целях оплаты работ и (или) услуг, предусмотренных </w:t>
      </w:r>
      <w:hyperlink w:anchor="P197" w:history="1">
        <w:r>
          <w:rPr>
            <w:color w:val="0000FF"/>
          </w:rPr>
          <w:t>частью 1</w:t>
        </w:r>
      </w:hyperlink>
      <w:r>
        <w:t xml:space="preserve"> настоящей статьи, и уплаты процентов за пользование этими кредитами, займами.</w:t>
      </w:r>
    </w:p>
    <w:p w:rsidR="004A26D2" w:rsidRDefault="004A26D2">
      <w:pPr>
        <w:pStyle w:val="ConsPlusNormal"/>
        <w:jc w:val="both"/>
      </w:pPr>
      <w:r>
        <w:t xml:space="preserve">(часть 1(1) введена </w:t>
      </w:r>
      <w:hyperlink r:id="rId115" w:history="1">
        <w:r>
          <w:rPr>
            <w:color w:val="0000FF"/>
          </w:rPr>
          <w:t>Законом</w:t>
        </w:r>
      </w:hyperlink>
      <w:r>
        <w:t xml:space="preserve"> Камчатского края от 06.06.2016 N 811)</w:t>
      </w:r>
    </w:p>
    <w:p w:rsidR="004A26D2" w:rsidRDefault="004A26D2">
      <w:pPr>
        <w:pStyle w:val="ConsPlusNormal"/>
        <w:spacing w:before="220"/>
        <w:ind w:firstLine="540"/>
        <w:jc w:val="both"/>
      </w:pPr>
      <w:r>
        <w:t>1(2). Работы по капитальному ремонту общего имущества в многоквартирном доме могут включать в себя работы по замене и (или) восстановлению несущих строительных конструкций многоквартирного дома и (или) инженерных сетей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4A26D2" w:rsidRDefault="004A26D2">
      <w:pPr>
        <w:pStyle w:val="ConsPlusNormal"/>
        <w:jc w:val="both"/>
      </w:pPr>
      <w:r>
        <w:t xml:space="preserve">(часть 1(2) введена </w:t>
      </w:r>
      <w:hyperlink r:id="rId116" w:history="1">
        <w:r>
          <w:rPr>
            <w:color w:val="0000FF"/>
          </w:rPr>
          <w:t>Законом</w:t>
        </w:r>
      </w:hyperlink>
      <w:r>
        <w:t xml:space="preserve"> Камчатского края от 24.04.2017 N 83)</w:t>
      </w:r>
    </w:p>
    <w:p w:rsidR="004A26D2" w:rsidRDefault="004A26D2">
      <w:pPr>
        <w:pStyle w:val="ConsPlusNormal"/>
        <w:spacing w:before="220"/>
        <w:ind w:firstLine="540"/>
        <w:jc w:val="both"/>
      </w:pPr>
      <w:r>
        <w:t>2.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4A26D2" w:rsidRDefault="004A26D2">
      <w:pPr>
        <w:pStyle w:val="ConsPlusNormal"/>
        <w:spacing w:before="220"/>
        <w:ind w:firstLine="540"/>
        <w:jc w:val="both"/>
      </w:pPr>
      <w:r>
        <w:t xml:space="preserve">3. За счет средств государственной поддержки капитального ремонта могут финансироваться услуги и (или) работы по капитальному ремонту общего имущества в многоквартирном доме, предусмотренные </w:t>
      </w:r>
      <w:hyperlink w:anchor="P197" w:history="1">
        <w:r>
          <w:rPr>
            <w:color w:val="0000FF"/>
          </w:rPr>
          <w:t>частью 1</w:t>
        </w:r>
      </w:hyperlink>
      <w:r>
        <w:t xml:space="preserve"> настоящей статьи, а также оплата расходов на получение гарантий и поручительства по кредитам, займам, полученным и использованным в целях оплаты работ и (или) услуг по капитальному ремонту общего имущества в многоквартирном доме.</w:t>
      </w:r>
    </w:p>
    <w:p w:rsidR="004A26D2" w:rsidRDefault="004A26D2">
      <w:pPr>
        <w:pStyle w:val="ConsPlusNormal"/>
        <w:jc w:val="both"/>
      </w:pPr>
      <w:r>
        <w:t xml:space="preserve">(часть 3. в ред. </w:t>
      </w:r>
      <w:hyperlink r:id="rId117" w:history="1">
        <w:r>
          <w:rPr>
            <w:color w:val="0000FF"/>
          </w:rPr>
          <w:t>Закона</w:t>
        </w:r>
      </w:hyperlink>
      <w:r>
        <w:t xml:space="preserve"> Камчатского края от 06.11.2014 N 545)</w:t>
      </w:r>
    </w:p>
    <w:p w:rsidR="004A26D2" w:rsidRDefault="004A26D2">
      <w:pPr>
        <w:pStyle w:val="ConsPlusNormal"/>
        <w:jc w:val="both"/>
      </w:pPr>
    </w:p>
    <w:p w:rsidR="004A26D2" w:rsidRDefault="004A26D2">
      <w:pPr>
        <w:pStyle w:val="ConsPlusTitle"/>
        <w:ind w:firstLine="540"/>
        <w:jc w:val="both"/>
        <w:outlineLvl w:val="1"/>
      </w:pPr>
      <w:bookmarkStart w:id="12" w:name="P214"/>
      <w:bookmarkEnd w:id="12"/>
      <w:r>
        <w:t>Статья 15. Размер предельной стоимости услуг и (или) работ по капитальному ремонту общего имущества в многоквартирном доме</w:t>
      </w:r>
    </w:p>
    <w:p w:rsidR="004A26D2" w:rsidRDefault="004A26D2">
      <w:pPr>
        <w:pStyle w:val="ConsPlusNormal"/>
        <w:jc w:val="both"/>
      </w:pPr>
    </w:p>
    <w:p w:rsidR="004A26D2" w:rsidRDefault="004A26D2">
      <w:pPr>
        <w:pStyle w:val="ConsPlusNormal"/>
        <w:ind w:firstLine="540"/>
        <w:jc w:val="both"/>
      </w:pPr>
      <w:r>
        <w:t>1.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постановлением Правительства Камчатского края на три года и подлежит ежегодной индексации с учетом инфляции.</w:t>
      </w:r>
    </w:p>
    <w:p w:rsidR="004A26D2" w:rsidRDefault="004A26D2">
      <w:pPr>
        <w:pStyle w:val="ConsPlusNormal"/>
        <w:spacing w:before="220"/>
        <w:ind w:firstLine="540"/>
        <w:jc w:val="both"/>
      </w:pPr>
      <w:r>
        <w:t>2. Размер предельной стоимости услуг и (или) работ по капитальному ремонту общего имущества в многоквартирном доме определяется дифференцированно по:</w:t>
      </w:r>
    </w:p>
    <w:p w:rsidR="004A26D2" w:rsidRDefault="004A26D2">
      <w:pPr>
        <w:pStyle w:val="ConsPlusNormal"/>
        <w:spacing w:before="220"/>
        <w:ind w:firstLine="540"/>
        <w:jc w:val="both"/>
      </w:pPr>
      <w:r>
        <w:t xml:space="preserve">1) видам услуг и (или) работ по капитальному ремонту общего имущества, указанным в </w:t>
      </w:r>
      <w:hyperlink w:anchor="P113" w:history="1">
        <w:r>
          <w:rPr>
            <w:color w:val="0000FF"/>
          </w:rPr>
          <w:t>статье 9</w:t>
        </w:r>
      </w:hyperlink>
      <w:r>
        <w:t xml:space="preserve"> настоящего Закона;</w:t>
      </w:r>
    </w:p>
    <w:p w:rsidR="004A26D2" w:rsidRDefault="004A26D2">
      <w:pPr>
        <w:pStyle w:val="ConsPlusNormal"/>
        <w:spacing w:before="220"/>
        <w:ind w:firstLine="540"/>
        <w:jc w:val="both"/>
      </w:pPr>
      <w:r>
        <w:t>2) типам (сериям) многоквартирного дома;</w:t>
      </w:r>
    </w:p>
    <w:p w:rsidR="004A26D2" w:rsidRDefault="004A26D2">
      <w:pPr>
        <w:pStyle w:val="ConsPlusNormal"/>
        <w:spacing w:before="220"/>
        <w:ind w:firstLine="540"/>
        <w:jc w:val="both"/>
      </w:pPr>
      <w:r>
        <w:lastRenderedPageBreak/>
        <w:t>3) муниципальным образованиям в Камчатском крае (с учетом транспортной доступности).</w:t>
      </w:r>
    </w:p>
    <w:p w:rsidR="004A26D2" w:rsidRDefault="004A26D2">
      <w:pPr>
        <w:pStyle w:val="ConsPlusNormal"/>
        <w:jc w:val="both"/>
      </w:pPr>
    </w:p>
    <w:p w:rsidR="004A26D2" w:rsidRDefault="004A26D2">
      <w:pPr>
        <w:pStyle w:val="ConsPlusTitle"/>
        <w:ind w:firstLine="540"/>
        <w:jc w:val="both"/>
        <w:outlineLvl w:val="1"/>
      </w:pPr>
      <w:r>
        <w:t>Статья 15(1). Решение о проведении капитального ремонта общего имущества в многоквартирном доме</w:t>
      </w:r>
    </w:p>
    <w:p w:rsidR="004A26D2" w:rsidRDefault="004A26D2">
      <w:pPr>
        <w:pStyle w:val="ConsPlusNormal"/>
        <w:jc w:val="both"/>
      </w:pPr>
      <w:r>
        <w:t xml:space="preserve">(статья 15(1) введена </w:t>
      </w:r>
      <w:hyperlink r:id="rId118" w:history="1">
        <w:r>
          <w:rPr>
            <w:color w:val="0000FF"/>
          </w:rPr>
          <w:t>Законом</w:t>
        </w:r>
      </w:hyperlink>
      <w:r>
        <w:t xml:space="preserve"> Камчатского края от 30.07.2015 N 661)</w:t>
      </w:r>
    </w:p>
    <w:p w:rsidR="004A26D2" w:rsidRDefault="004A26D2">
      <w:pPr>
        <w:pStyle w:val="ConsPlusNormal"/>
        <w:jc w:val="both"/>
      </w:pPr>
    </w:p>
    <w:p w:rsidR="004A26D2" w:rsidRDefault="004A26D2">
      <w:pPr>
        <w:pStyle w:val="ConsPlusNormal"/>
        <w:ind w:firstLine="540"/>
        <w:jc w:val="both"/>
      </w:pPr>
      <w:r>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r:id="rId119" w:history="1">
        <w:r>
          <w:rPr>
            <w:color w:val="0000FF"/>
          </w:rPr>
          <w:t>частью 6 статьи 189</w:t>
        </w:r>
      </w:hyperlink>
      <w:r>
        <w:t xml:space="preserve"> Жилищного кодекса.</w:t>
      </w:r>
    </w:p>
    <w:p w:rsidR="004A26D2" w:rsidRDefault="004A26D2">
      <w:pPr>
        <w:pStyle w:val="ConsPlusNormal"/>
        <w:spacing w:before="220"/>
        <w:ind w:firstLine="540"/>
        <w:jc w:val="both"/>
      </w:pPr>
      <w:r>
        <w:t>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p w:rsidR="004A26D2" w:rsidRDefault="004A26D2">
      <w:pPr>
        <w:pStyle w:val="ConsPlusNormal"/>
        <w:spacing w:before="220"/>
        <w:ind w:firstLine="540"/>
        <w:jc w:val="both"/>
      </w:pPr>
      <w:bookmarkStart w:id="13" w:name="P227"/>
      <w:bookmarkEnd w:id="13"/>
      <w:r>
        <w:t>3. Не менее чем за четыре месяца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 в порядке, установленном постановлением Правительства Камчатского края.</w:t>
      </w:r>
    </w:p>
    <w:p w:rsidR="004A26D2" w:rsidRDefault="004A26D2">
      <w:pPr>
        <w:pStyle w:val="ConsPlusNormal"/>
        <w:jc w:val="both"/>
      </w:pPr>
      <w:r>
        <w:t xml:space="preserve">(в ред. </w:t>
      </w:r>
      <w:hyperlink r:id="rId120" w:history="1">
        <w:r>
          <w:rPr>
            <w:color w:val="0000FF"/>
          </w:rPr>
          <w:t>Закона</w:t>
        </w:r>
      </w:hyperlink>
      <w:r>
        <w:t xml:space="preserve"> Камчатского края от 12.03.2018 N 203)</w:t>
      </w:r>
    </w:p>
    <w:p w:rsidR="004A26D2" w:rsidRDefault="004A26D2">
      <w:pPr>
        <w:pStyle w:val="ConsPlusNormal"/>
        <w:spacing w:before="220"/>
        <w:ind w:firstLine="540"/>
        <w:jc w:val="both"/>
      </w:pPr>
      <w:r>
        <w:t xml:space="preserve">4. Собственники помещений в многоквартирном доме не позднее чем через три месяца с момента получения предложений, указанных в </w:t>
      </w:r>
      <w:hyperlink w:anchor="P227" w:history="1">
        <w:r>
          <w:rPr>
            <w:color w:val="0000FF"/>
          </w:rPr>
          <w:t>части 3</w:t>
        </w:r>
      </w:hyperlink>
      <w:r>
        <w:t xml:space="preserve"> настоящей статьи, обязаны рассмотреть указанные предложения и принять на общем собрании решение в соответствии с </w:t>
      </w:r>
      <w:hyperlink r:id="rId121" w:history="1">
        <w:r>
          <w:rPr>
            <w:color w:val="0000FF"/>
          </w:rPr>
          <w:t>частями 5</w:t>
        </w:r>
      </w:hyperlink>
      <w:r>
        <w:t xml:space="preserve"> и </w:t>
      </w:r>
      <w:hyperlink r:id="rId122" w:history="1">
        <w:r>
          <w:rPr>
            <w:color w:val="0000FF"/>
          </w:rPr>
          <w:t>5(1) статьи 189</w:t>
        </w:r>
      </w:hyperlink>
      <w:r>
        <w:t xml:space="preserve"> Жилищного кодекса.</w:t>
      </w:r>
    </w:p>
    <w:p w:rsidR="004A26D2" w:rsidRDefault="004A26D2">
      <w:pPr>
        <w:pStyle w:val="ConsPlusNormal"/>
        <w:jc w:val="both"/>
      </w:pPr>
      <w:r>
        <w:t xml:space="preserve">(в ред. </w:t>
      </w:r>
      <w:hyperlink r:id="rId123" w:history="1">
        <w:r>
          <w:rPr>
            <w:color w:val="0000FF"/>
          </w:rPr>
          <w:t>Закона</w:t>
        </w:r>
      </w:hyperlink>
      <w:r>
        <w:t xml:space="preserve"> Камчатского края от 12.03.2018 N 203)</w:t>
      </w:r>
    </w:p>
    <w:p w:rsidR="004A26D2" w:rsidRDefault="004A26D2">
      <w:pPr>
        <w:pStyle w:val="ConsPlusNormal"/>
        <w:spacing w:before="220"/>
        <w:ind w:firstLine="540"/>
        <w:jc w:val="both"/>
      </w:pPr>
      <w:r>
        <w:t>5. В течение десяти дней с даты подписания акта приемки оказанных услуг и (или) выполненных работ по капитальному ремонту общего имущества в многоквартирном доме региональный оператор обязан передать лицу, осуществляющему управление этим многоквартирным домом, копии документов о проведенном капитальном ремонте общего имущества в многоквартирном доме (в том числе копии проектной, сметной документации, договоров об оказании услуг и (или) о выполнении работ по капитальному ремонту, актов приемки оказанных услуг и(или) выполненных работ) и иные документы, связанные с проведением капитального ремонта, за исключением финансовых документов.</w:t>
      </w:r>
    </w:p>
    <w:p w:rsidR="004A26D2" w:rsidRDefault="004A26D2">
      <w:pPr>
        <w:pStyle w:val="ConsPlusNormal"/>
        <w:jc w:val="both"/>
      </w:pPr>
      <w:r>
        <w:t xml:space="preserve">(часть 5 введена </w:t>
      </w:r>
      <w:hyperlink r:id="rId124" w:history="1">
        <w:r>
          <w:rPr>
            <w:color w:val="0000FF"/>
          </w:rPr>
          <w:t>Законом</w:t>
        </w:r>
      </w:hyperlink>
      <w:r>
        <w:t xml:space="preserve"> Камчатского края от 28.12.2015 N 738)</w:t>
      </w:r>
    </w:p>
    <w:p w:rsidR="004A26D2" w:rsidRDefault="004A26D2">
      <w:pPr>
        <w:pStyle w:val="ConsPlusNormal"/>
        <w:jc w:val="both"/>
      </w:pPr>
    </w:p>
    <w:p w:rsidR="004A26D2" w:rsidRDefault="004A26D2">
      <w:pPr>
        <w:pStyle w:val="ConsPlusTitle"/>
        <w:ind w:firstLine="540"/>
        <w:jc w:val="both"/>
        <w:outlineLvl w:val="1"/>
      </w:pPr>
      <w:r>
        <w:t>Статья 16. Утратила силу.</w:t>
      </w:r>
    </w:p>
    <w:p w:rsidR="004A26D2" w:rsidRDefault="004A26D2">
      <w:pPr>
        <w:pStyle w:val="ConsPlusNormal"/>
        <w:jc w:val="both"/>
      </w:pPr>
    </w:p>
    <w:p w:rsidR="004A26D2" w:rsidRDefault="004A26D2">
      <w:pPr>
        <w:pStyle w:val="ConsPlusTitle"/>
        <w:ind w:firstLine="540"/>
        <w:jc w:val="both"/>
        <w:outlineLvl w:val="1"/>
      </w:pPr>
      <w:r>
        <w:t>Статья 16(1). Особенности организации капитального ремонта многоквартирных домов, в которых требовалось проведение капитального ремонта на дату приватизации первого жилого помещения</w:t>
      </w:r>
    </w:p>
    <w:p w:rsidR="004A26D2" w:rsidRDefault="004A26D2">
      <w:pPr>
        <w:pStyle w:val="ConsPlusNormal"/>
        <w:jc w:val="both"/>
      </w:pPr>
      <w:r>
        <w:t xml:space="preserve">(статья 16(1) введена </w:t>
      </w:r>
      <w:hyperlink r:id="rId125" w:history="1">
        <w:r>
          <w:rPr>
            <w:color w:val="0000FF"/>
          </w:rPr>
          <w:t>Законом</w:t>
        </w:r>
      </w:hyperlink>
      <w:r>
        <w:t xml:space="preserve"> Камчатского края от 21.06.2018 N 231)</w:t>
      </w:r>
    </w:p>
    <w:p w:rsidR="004A26D2" w:rsidRDefault="004A26D2">
      <w:pPr>
        <w:pStyle w:val="ConsPlusNormal"/>
        <w:jc w:val="both"/>
      </w:pPr>
    </w:p>
    <w:p w:rsidR="004A26D2" w:rsidRDefault="004A26D2">
      <w:pPr>
        <w:pStyle w:val="ConsPlusNormal"/>
        <w:ind w:firstLine="540"/>
        <w:jc w:val="both"/>
      </w:pPr>
      <w:r>
        <w:t xml:space="preserve">1. Организация капитального ремонта общего имущества в многоквартирных домах, в </w:t>
      </w:r>
      <w:r>
        <w:lastRenderedPageBreak/>
        <w:t xml:space="preserve">которых требовалось проведение капитального ремонта на дату приватизации первого жилого помещения, осуществляется в соответствии со </w:t>
      </w:r>
      <w:hyperlink r:id="rId126" w:history="1">
        <w:r>
          <w:rPr>
            <w:color w:val="0000FF"/>
          </w:rPr>
          <w:t>статьей 190.1</w:t>
        </w:r>
      </w:hyperlink>
      <w:r>
        <w:t xml:space="preserve"> Жилищного кодекса с учетом положений настоящей статьи, а также </w:t>
      </w:r>
      <w:hyperlink w:anchor="P244" w:history="1">
        <w:r>
          <w:rPr>
            <w:color w:val="0000FF"/>
          </w:rPr>
          <w:t>статьи 16(2)</w:t>
        </w:r>
      </w:hyperlink>
      <w:r>
        <w:t xml:space="preserve"> настоящего Закона.</w:t>
      </w:r>
    </w:p>
    <w:p w:rsidR="004A26D2" w:rsidRDefault="004A26D2">
      <w:pPr>
        <w:pStyle w:val="ConsPlusNormal"/>
        <w:spacing w:before="220"/>
        <w:ind w:firstLine="540"/>
        <w:jc w:val="both"/>
      </w:pPr>
      <w:r>
        <w:t xml:space="preserve">2.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на основании перспективного и (или) годового плана капитального ремонта жилищного фонда, в который такой многоквартирный дом был включен в соответствии с нормами о порядке разработки планов капитального ремонта жилищного фонда, действовавшими на указанную дату, из числа услуг и (или) работ, установленных </w:t>
      </w:r>
      <w:hyperlink r:id="rId127" w:history="1">
        <w:r>
          <w:rPr>
            <w:color w:val="0000FF"/>
          </w:rPr>
          <w:t>частью 1 статьи 166</w:t>
        </w:r>
      </w:hyperlink>
      <w:r>
        <w:t xml:space="preserve"> Жилищного кодекса. В указанный перечень включаются услуги и (или) работы по капитальному ремонту тех элементов общего имущества в многоквартирном доме, капитальный ремонт которых не был проведен на дату приватизации первого жилого помещения в таком доме.</w:t>
      </w:r>
    </w:p>
    <w:p w:rsidR="004A26D2" w:rsidRDefault="004A26D2">
      <w:pPr>
        <w:pStyle w:val="ConsPlusNormal"/>
        <w:spacing w:before="220"/>
        <w:ind w:firstLine="540"/>
        <w:jc w:val="both"/>
      </w:pPr>
      <w:bookmarkStart w:id="14" w:name="P241"/>
      <w:bookmarkEnd w:id="14"/>
      <w:r>
        <w:t xml:space="preserve">3. Стоимость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определяется исходя из предельной стоимости услуг и (или) работ по капитальному ремонту общего имущества в многоквартирном доме, определенной постановлением Правительства Камчатского края в соответствии с требованиями </w:t>
      </w:r>
      <w:hyperlink w:anchor="P214" w:history="1">
        <w:r>
          <w:rPr>
            <w:color w:val="0000FF"/>
          </w:rPr>
          <w:t>статьи 15</w:t>
        </w:r>
      </w:hyperlink>
      <w:r>
        <w:t xml:space="preserve"> настоящего Закона.</w:t>
      </w:r>
    </w:p>
    <w:p w:rsidR="004A26D2" w:rsidRDefault="004A26D2">
      <w:pPr>
        <w:pStyle w:val="ConsPlusNormal"/>
        <w:spacing w:before="220"/>
        <w:ind w:firstLine="540"/>
        <w:jc w:val="both"/>
      </w:pPr>
      <w:r>
        <w:t xml:space="preserve">4. Финансирование оказания услуг и (или) выполнения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случае, если проведение капитального ремонта общего имущества в этом доме являлось обязанностью органа государственной власти, уполномоченного на дату приватизации первого жилого помещения в многоквартирном доме выступать от имени Камчатской области, Корякского автономного округа, Камчатского края в качестве собственника жилого помещения государственного жилищного фонда, являвшегося наймодателем, осуществляется за счет средств краевого бюджета. В этом случае денежные средства предусматриваются в законе Камчатского края о краевом бюджете на соответствующий финансовый год и на плановый период в объеме, определенном в соответствии с </w:t>
      </w:r>
      <w:hyperlink w:anchor="P241" w:history="1">
        <w:r>
          <w:rPr>
            <w:color w:val="0000FF"/>
          </w:rPr>
          <w:t>частью 3</w:t>
        </w:r>
      </w:hyperlink>
      <w:r>
        <w:t xml:space="preserve"> настоящей статьи, и предоставляются с учетом способа формирования фонда капитального ремонта региональному оператору или владельцу специального счета в соответствии с бюджетным законодательством Российской Федерации.</w:t>
      </w:r>
    </w:p>
    <w:p w:rsidR="004A26D2" w:rsidRDefault="004A26D2">
      <w:pPr>
        <w:pStyle w:val="ConsPlusNormal"/>
        <w:jc w:val="both"/>
      </w:pPr>
    </w:p>
    <w:p w:rsidR="004A26D2" w:rsidRDefault="004A26D2">
      <w:pPr>
        <w:pStyle w:val="ConsPlusTitle"/>
        <w:ind w:firstLine="540"/>
        <w:jc w:val="both"/>
        <w:outlineLvl w:val="1"/>
      </w:pPr>
      <w:bookmarkStart w:id="15" w:name="P244"/>
      <w:bookmarkEnd w:id="15"/>
      <w:r>
        <w:t xml:space="preserve">Статья 16(2). Порядок информирования собственников помещений в многоквартирном доме об исполнении бывшим наймодателем обязанности по проведению капитального ремонта общего имущества в многоквартирном доме, а также о положениях </w:t>
      </w:r>
      <w:hyperlink r:id="rId128" w:history="1">
        <w:r>
          <w:rPr>
            <w:color w:val="0000FF"/>
          </w:rPr>
          <w:t>части 4 статьи 190.1</w:t>
        </w:r>
      </w:hyperlink>
      <w:r>
        <w:t xml:space="preserve"> Жилищного кодекса</w:t>
      </w:r>
    </w:p>
    <w:p w:rsidR="004A26D2" w:rsidRDefault="004A26D2">
      <w:pPr>
        <w:pStyle w:val="ConsPlusNormal"/>
        <w:jc w:val="both"/>
      </w:pPr>
      <w:r>
        <w:t xml:space="preserve">(статья 16(2) введена </w:t>
      </w:r>
      <w:hyperlink r:id="rId129" w:history="1">
        <w:r>
          <w:rPr>
            <w:color w:val="0000FF"/>
          </w:rPr>
          <w:t>Законом</w:t>
        </w:r>
      </w:hyperlink>
      <w:r>
        <w:t xml:space="preserve"> Камчатского края от 21.06.2018 N 231)</w:t>
      </w:r>
    </w:p>
    <w:p w:rsidR="004A26D2" w:rsidRDefault="004A26D2">
      <w:pPr>
        <w:pStyle w:val="ConsPlusNormal"/>
        <w:jc w:val="both"/>
      </w:pPr>
    </w:p>
    <w:p w:rsidR="004A26D2" w:rsidRDefault="004A26D2">
      <w:pPr>
        <w:pStyle w:val="ConsPlusNormal"/>
        <w:ind w:firstLine="540"/>
        <w:jc w:val="both"/>
      </w:pPr>
      <w:r>
        <w:t xml:space="preserve">1. Информация об исполнении бывшим наймодателем обязанности по проведению капитального ремонта общего имущества в многоквартирном доме, который требовалось провести на дату приватизации первого жилого помещения в таком доме, а также о положениях </w:t>
      </w:r>
      <w:hyperlink r:id="rId130" w:history="1">
        <w:r>
          <w:rPr>
            <w:color w:val="0000FF"/>
          </w:rPr>
          <w:t>части 4 статьи 190.1</w:t>
        </w:r>
      </w:hyperlink>
      <w:r>
        <w:t xml:space="preserve"> Жилищного кодекса (далее в настоящей статье - информация) направляется собственникам помещений в многоквартирном доме:</w:t>
      </w:r>
    </w:p>
    <w:p w:rsidR="004A26D2" w:rsidRDefault="004A26D2">
      <w:pPr>
        <w:pStyle w:val="ConsPlusNormal"/>
        <w:spacing w:before="220"/>
        <w:ind w:firstLine="540"/>
        <w:jc w:val="both"/>
      </w:pPr>
      <w:r>
        <w:t xml:space="preserve">1) владельцами специального счета, предусмотренными </w:t>
      </w:r>
      <w:hyperlink r:id="rId131" w:history="1">
        <w:r>
          <w:rPr>
            <w:color w:val="0000FF"/>
          </w:rPr>
          <w:t>частями 2</w:t>
        </w:r>
      </w:hyperlink>
      <w:r>
        <w:t xml:space="preserve"> и </w:t>
      </w:r>
      <w:hyperlink r:id="rId132" w:history="1">
        <w:r>
          <w:rPr>
            <w:color w:val="0000FF"/>
          </w:rPr>
          <w:t>3 статьи 175</w:t>
        </w:r>
      </w:hyperlink>
      <w:r>
        <w:t xml:space="preserve"> Жилищного кодекса;</w:t>
      </w:r>
    </w:p>
    <w:p w:rsidR="004A26D2" w:rsidRDefault="004A26D2">
      <w:pPr>
        <w:pStyle w:val="ConsPlusNormal"/>
        <w:spacing w:before="220"/>
        <w:ind w:firstLine="540"/>
        <w:jc w:val="both"/>
      </w:pPr>
      <w:r>
        <w:t>2) региональным оператором в случае, если формирование фонда капитального ремонта осуществляется на счете регионального оператора.</w:t>
      </w:r>
    </w:p>
    <w:p w:rsidR="004A26D2" w:rsidRDefault="004A26D2">
      <w:pPr>
        <w:pStyle w:val="ConsPlusNormal"/>
        <w:spacing w:before="220"/>
        <w:ind w:firstLine="540"/>
        <w:jc w:val="both"/>
      </w:pPr>
      <w:r>
        <w:lastRenderedPageBreak/>
        <w:t>2. Информация должна содержать:</w:t>
      </w:r>
    </w:p>
    <w:p w:rsidR="004A26D2" w:rsidRDefault="004A26D2">
      <w:pPr>
        <w:pStyle w:val="ConsPlusNormal"/>
        <w:spacing w:before="220"/>
        <w:ind w:firstLine="540"/>
        <w:jc w:val="both"/>
      </w:pPr>
      <w:r>
        <w:t>1)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w:t>
      </w:r>
    </w:p>
    <w:p w:rsidR="004A26D2" w:rsidRDefault="004A26D2">
      <w:pPr>
        <w:pStyle w:val="ConsPlusNormal"/>
        <w:spacing w:before="220"/>
        <w:ind w:firstLine="540"/>
        <w:jc w:val="both"/>
      </w:pPr>
      <w:r>
        <w:t>2) стоимость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w:t>
      </w:r>
    </w:p>
    <w:p w:rsidR="004A26D2" w:rsidRDefault="004A26D2">
      <w:pPr>
        <w:pStyle w:val="ConsPlusNormal"/>
        <w:spacing w:before="220"/>
        <w:ind w:firstLine="540"/>
        <w:jc w:val="both"/>
      </w:pPr>
      <w:r>
        <w:t>3) сведения об источниках финансирования оказания услуг и (или) выполнения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w:t>
      </w:r>
    </w:p>
    <w:p w:rsidR="004A26D2" w:rsidRDefault="004A26D2">
      <w:pPr>
        <w:pStyle w:val="ConsPlusNormal"/>
        <w:spacing w:before="220"/>
        <w:ind w:firstLine="540"/>
        <w:jc w:val="both"/>
      </w:pPr>
      <w:r>
        <w:t>4) сроки оказания услуг и (или) выполнения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w:t>
      </w:r>
    </w:p>
    <w:p w:rsidR="004A26D2" w:rsidRDefault="004A26D2">
      <w:pPr>
        <w:pStyle w:val="ConsPlusNormal"/>
        <w:spacing w:before="220"/>
        <w:ind w:firstLine="540"/>
        <w:jc w:val="both"/>
      </w:pPr>
      <w:r>
        <w:t xml:space="preserve">5) сведения о том, что в соответствии с </w:t>
      </w:r>
      <w:hyperlink r:id="rId133" w:history="1">
        <w:r>
          <w:rPr>
            <w:color w:val="0000FF"/>
          </w:rPr>
          <w:t>частью 4 статьи 190.1</w:t>
        </w:r>
      </w:hyperlink>
      <w:r>
        <w:t xml:space="preserve"> Жилищного кодекса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а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w:t>
      </w:r>
    </w:p>
    <w:p w:rsidR="004A26D2" w:rsidRDefault="004A26D2">
      <w:pPr>
        <w:pStyle w:val="ConsPlusNormal"/>
        <w:spacing w:before="220"/>
        <w:ind w:firstLine="540"/>
        <w:jc w:val="both"/>
      </w:pPr>
      <w:r>
        <w:t>3. Информация направляется собственникам помещений в многоквартирном доме в течение 10 рабочих дней после дня поступления на специальный счет или счет регионального оператора средств, перечисленных на финансирование оказания услуг и (или) выполнения работ по капитальному ремонту общего имущества в этом многоквартирном доме. Региональный оператор в случае, если формирование фонда капитального ремонта осуществляется на счете регионального оператора, либо если собственниками помещений в многоквартирном доме принято решение о выборе регионального оператора в качестве владельца специального счета, размещает информацию в указанный срок также на своем официальном сайте в информационно-телекоммуникационной сети "Интернет".</w:t>
      </w:r>
    </w:p>
    <w:p w:rsidR="004A26D2" w:rsidRDefault="004A26D2">
      <w:pPr>
        <w:pStyle w:val="ConsPlusNormal"/>
        <w:jc w:val="both"/>
      </w:pPr>
    </w:p>
    <w:p w:rsidR="004A26D2" w:rsidRDefault="004A26D2">
      <w:pPr>
        <w:pStyle w:val="ConsPlusTitle"/>
        <w:ind w:firstLine="540"/>
        <w:jc w:val="both"/>
        <w:outlineLvl w:val="1"/>
      </w:pPr>
      <w:r>
        <w:t>Статья 17. Меры государственной поддержки капитального ремонта</w:t>
      </w:r>
    </w:p>
    <w:p w:rsidR="004A26D2" w:rsidRDefault="004A26D2">
      <w:pPr>
        <w:pStyle w:val="ConsPlusNormal"/>
        <w:jc w:val="both"/>
      </w:pPr>
    </w:p>
    <w:p w:rsidR="004A26D2" w:rsidRDefault="004A26D2">
      <w:pPr>
        <w:pStyle w:val="ConsPlusNormal"/>
        <w:ind w:firstLine="540"/>
        <w:jc w:val="both"/>
      </w:pPr>
      <w:r>
        <w:t xml:space="preserve">1. Финансирование услуг и (или) работ по капитальному ремонту общего имущества в многоквартирных домах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созданным в соответствии с Жилищным </w:t>
      </w:r>
      <w:hyperlink r:id="rId134" w:history="1">
        <w:r>
          <w:rPr>
            <w:color w:val="0000FF"/>
          </w:rPr>
          <w:t>кодексом</w:t>
        </w:r>
      </w:hyperlink>
      <w:r>
        <w:t>, управляющим организациям, региональному оператору за счет средств краевого бюджета в порядке и на условиях, предусмотренных настоящим Законом.</w:t>
      </w:r>
    </w:p>
    <w:p w:rsidR="004A26D2" w:rsidRDefault="004A26D2">
      <w:pPr>
        <w:pStyle w:val="ConsPlusNormal"/>
        <w:jc w:val="both"/>
      </w:pPr>
      <w:r>
        <w:t xml:space="preserve">(в ред. </w:t>
      </w:r>
      <w:hyperlink r:id="rId135" w:history="1">
        <w:r>
          <w:rPr>
            <w:color w:val="0000FF"/>
          </w:rPr>
          <w:t>Закона</w:t>
        </w:r>
      </w:hyperlink>
      <w:r>
        <w:t xml:space="preserve"> Камчатского края от 28.12.2015 N 738)</w:t>
      </w:r>
    </w:p>
    <w:p w:rsidR="004A26D2" w:rsidRDefault="004A26D2">
      <w:pPr>
        <w:pStyle w:val="ConsPlusNormal"/>
        <w:spacing w:before="220"/>
        <w:ind w:firstLine="540"/>
        <w:jc w:val="both"/>
      </w:pPr>
      <w:r>
        <w:t>2. Меры государственной поддержки капитального ремонта в рамках реализации региональной программы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4A26D2" w:rsidRDefault="004A26D2">
      <w:pPr>
        <w:pStyle w:val="ConsPlusNormal"/>
        <w:spacing w:before="220"/>
        <w:ind w:firstLine="540"/>
        <w:jc w:val="both"/>
      </w:pPr>
      <w:r>
        <w:t>3. Предоставление мер государственной поддержки капитального ремонта осуществляется в виде:</w:t>
      </w:r>
    </w:p>
    <w:p w:rsidR="004A26D2" w:rsidRDefault="004A26D2">
      <w:pPr>
        <w:pStyle w:val="ConsPlusNormal"/>
        <w:spacing w:before="220"/>
        <w:ind w:firstLine="540"/>
        <w:jc w:val="both"/>
      </w:pPr>
      <w:r>
        <w:t>1) субсидий;</w:t>
      </w:r>
    </w:p>
    <w:p w:rsidR="004A26D2" w:rsidRDefault="004A26D2">
      <w:pPr>
        <w:pStyle w:val="ConsPlusNormal"/>
        <w:spacing w:before="220"/>
        <w:ind w:firstLine="540"/>
        <w:jc w:val="both"/>
      </w:pPr>
      <w:r>
        <w:lastRenderedPageBreak/>
        <w:t>2) государственных гарантий по обязательствам, связанным с проведением капитального ремонта общего имущества в многоквартирных домах.</w:t>
      </w:r>
    </w:p>
    <w:p w:rsidR="004A26D2" w:rsidRDefault="004A26D2">
      <w:pPr>
        <w:pStyle w:val="ConsPlusNormal"/>
        <w:spacing w:before="220"/>
        <w:ind w:firstLine="540"/>
        <w:jc w:val="both"/>
      </w:pPr>
      <w:r>
        <w:t xml:space="preserve">4. Предоставление государственной поддержки капитального ремонта в виде субсидий осуществляется в порядке и на условиях, устанавливаемых законом Камчатского края о краевом бюджете на соответствующий финансовый год и на плановый период и постановлениями Правительства Камчатского края в соответствии с Бюджетным </w:t>
      </w:r>
      <w:hyperlink r:id="rId136" w:history="1">
        <w:r>
          <w:rPr>
            <w:color w:val="0000FF"/>
          </w:rPr>
          <w:t>кодексом</w:t>
        </w:r>
      </w:hyperlink>
      <w:r>
        <w:t xml:space="preserve"> Российской Федерации.</w:t>
      </w:r>
    </w:p>
    <w:p w:rsidR="004A26D2" w:rsidRDefault="004A26D2">
      <w:pPr>
        <w:pStyle w:val="ConsPlusNormal"/>
        <w:spacing w:before="220"/>
        <w:ind w:firstLine="540"/>
        <w:jc w:val="both"/>
      </w:pPr>
      <w:r>
        <w:t xml:space="preserve">5. Предоставление государственной поддержки капитального ремонта в виде государственных гарантий по обязательствам, связанным с проведением капитального ремонта общего имущества в многоквартирных домах, осуществляется в соответствии с </w:t>
      </w:r>
      <w:hyperlink r:id="rId137" w:history="1">
        <w:r>
          <w:rPr>
            <w:color w:val="0000FF"/>
          </w:rPr>
          <w:t>Законом</w:t>
        </w:r>
      </w:hyperlink>
      <w:r>
        <w:t xml:space="preserve"> Камчатского края от 26.06.2008 N 77 "О порядке предоставления государственных гарантий Камчатского края".</w:t>
      </w:r>
    </w:p>
    <w:p w:rsidR="004A26D2" w:rsidRDefault="004A26D2">
      <w:pPr>
        <w:pStyle w:val="ConsPlusNormal"/>
        <w:spacing w:before="220"/>
        <w:ind w:firstLine="540"/>
        <w:jc w:val="both"/>
      </w:pPr>
      <w:r>
        <w:t>6. В случае предоставления государственной поддержки капитального ремонта товариществу собственников жилья, жилищному, жилищно-строительному кооперативу, управляющей организации привлечение указанными лицами подрядных организаций для оказания услуг и (или) выполнения работ по капитальному ремонту общего имущества в многоквартирном доме осуществляется на конкурсной основе в порядке, установленном постановлением Правительства Камчатского края.</w:t>
      </w:r>
    </w:p>
    <w:p w:rsidR="004A26D2" w:rsidRDefault="004A26D2">
      <w:pPr>
        <w:pStyle w:val="ConsPlusNormal"/>
        <w:jc w:val="both"/>
      </w:pPr>
      <w:r>
        <w:t xml:space="preserve">(часть 6 введена </w:t>
      </w:r>
      <w:hyperlink r:id="rId138" w:history="1">
        <w:r>
          <w:rPr>
            <w:color w:val="0000FF"/>
          </w:rPr>
          <w:t>Законом</w:t>
        </w:r>
      </w:hyperlink>
      <w:r>
        <w:t xml:space="preserve"> Камчатского края от 28.12.2015 N 738)</w:t>
      </w:r>
    </w:p>
    <w:p w:rsidR="004A26D2" w:rsidRDefault="004A26D2">
      <w:pPr>
        <w:pStyle w:val="ConsPlusNormal"/>
        <w:jc w:val="both"/>
      </w:pPr>
    </w:p>
    <w:p w:rsidR="004A26D2" w:rsidRDefault="004A26D2">
      <w:pPr>
        <w:pStyle w:val="ConsPlusTitle"/>
        <w:ind w:firstLine="540"/>
        <w:jc w:val="both"/>
        <w:outlineLvl w:val="1"/>
      </w:pPr>
      <w:r>
        <w:t>Статья 17(1). Порядок и перечень случаев оказания на возвратной и (или) безвозвратной основе за счет средств краевого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4A26D2" w:rsidRDefault="004A26D2">
      <w:pPr>
        <w:pStyle w:val="ConsPlusNormal"/>
        <w:jc w:val="both"/>
      </w:pPr>
      <w:r>
        <w:t xml:space="preserve">(статья 17(1) введена </w:t>
      </w:r>
      <w:hyperlink r:id="rId139" w:history="1">
        <w:r>
          <w:rPr>
            <w:color w:val="0000FF"/>
          </w:rPr>
          <w:t>Законом</w:t>
        </w:r>
      </w:hyperlink>
      <w:r>
        <w:t xml:space="preserve"> Камчатского края от 21.06.2018 N 231)</w:t>
      </w:r>
    </w:p>
    <w:p w:rsidR="004A26D2" w:rsidRDefault="004A26D2">
      <w:pPr>
        <w:pStyle w:val="ConsPlusNormal"/>
        <w:jc w:val="both"/>
      </w:pPr>
    </w:p>
    <w:p w:rsidR="004A26D2" w:rsidRDefault="004A26D2">
      <w:pPr>
        <w:pStyle w:val="ConsPlusNormal"/>
        <w:ind w:firstLine="540"/>
        <w:jc w:val="both"/>
      </w:pPr>
      <w:r>
        <w:t>Порядок и перечень случаев оказания на возвратной и (или) безвозвратной основе за счет средств краевого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утверждаются постановлением Правительства Камчатского края.</w:t>
      </w:r>
    </w:p>
    <w:p w:rsidR="004A26D2" w:rsidRDefault="004A26D2">
      <w:pPr>
        <w:pStyle w:val="ConsPlusNormal"/>
        <w:jc w:val="both"/>
      </w:pPr>
    </w:p>
    <w:p w:rsidR="004A26D2" w:rsidRDefault="004A26D2">
      <w:pPr>
        <w:pStyle w:val="ConsPlusTitle"/>
        <w:jc w:val="center"/>
        <w:outlineLvl w:val="0"/>
      </w:pPr>
      <w:r>
        <w:t>Глава 5. СТАТУС РЕГИОНАЛЬНОГО ОПЕРАТОРА,</w:t>
      </w:r>
    </w:p>
    <w:p w:rsidR="004A26D2" w:rsidRDefault="004A26D2">
      <w:pPr>
        <w:pStyle w:val="ConsPlusTitle"/>
        <w:jc w:val="center"/>
      </w:pPr>
      <w:r>
        <w:t>ФУНКЦИИ И ПОРЯДОК ВЫПОЛНЕНИЯ РЕГИОНАЛЬНЫМ ОПЕРАТОРОМ</w:t>
      </w:r>
    </w:p>
    <w:p w:rsidR="004A26D2" w:rsidRDefault="004A26D2">
      <w:pPr>
        <w:pStyle w:val="ConsPlusTitle"/>
        <w:jc w:val="center"/>
      </w:pPr>
      <w:r>
        <w:t>СВОИХ ФУНКЦИЙ, В ТОМ ЧИСЛЕ ПОРЯДОК ОСУЩЕСТВЛЯЕМОГО</w:t>
      </w:r>
    </w:p>
    <w:p w:rsidR="004A26D2" w:rsidRDefault="004A26D2">
      <w:pPr>
        <w:pStyle w:val="ConsPlusTitle"/>
        <w:jc w:val="center"/>
      </w:pPr>
      <w:r>
        <w:t>ИМ ФИНАНСИРОВАНИЯ КАПИТАЛЬНОГО РЕМОНТА ОБЩЕГО</w:t>
      </w:r>
    </w:p>
    <w:p w:rsidR="004A26D2" w:rsidRDefault="004A26D2">
      <w:pPr>
        <w:pStyle w:val="ConsPlusTitle"/>
        <w:jc w:val="center"/>
      </w:pPr>
      <w:r>
        <w:t>ИМУЩЕСТВА В МНОГОКВАРТИРНЫХ ДОМАХ</w:t>
      </w:r>
    </w:p>
    <w:p w:rsidR="004A26D2" w:rsidRDefault="004A26D2">
      <w:pPr>
        <w:pStyle w:val="ConsPlusNormal"/>
        <w:jc w:val="both"/>
      </w:pPr>
    </w:p>
    <w:p w:rsidR="004A26D2" w:rsidRDefault="004A26D2">
      <w:pPr>
        <w:pStyle w:val="ConsPlusTitle"/>
        <w:ind w:firstLine="540"/>
        <w:jc w:val="both"/>
        <w:outlineLvl w:val="1"/>
      </w:pPr>
      <w:r>
        <w:t>Статья 18. Правовое положение регионального оператора</w:t>
      </w:r>
    </w:p>
    <w:p w:rsidR="004A26D2" w:rsidRDefault="004A26D2">
      <w:pPr>
        <w:pStyle w:val="ConsPlusNormal"/>
        <w:jc w:val="both"/>
      </w:pPr>
    </w:p>
    <w:p w:rsidR="004A26D2" w:rsidRDefault="004A26D2">
      <w:pPr>
        <w:pStyle w:val="ConsPlusNormal"/>
        <w:ind w:firstLine="540"/>
        <w:jc w:val="both"/>
      </w:pPr>
      <w:r>
        <w:t>1. Региональный оператор является юридическим лицом, созданным Камчатским краем в организационно-правовой форме фонда.</w:t>
      </w:r>
    </w:p>
    <w:p w:rsidR="004A26D2" w:rsidRDefault="004A26D2">
      <w:pPr>
        <w:pStyle w:val="ConsPlusNormal"/>
        <w:spacing w:before="220"/>
        <w:ind w:firstLine="540"/>
        <w:jc w:val="both"/>
      </w:pPr>
      <w:r>
        <w:t xml:space="preserve">2.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Жилищным </w:t>
      </w:r>
      <w:hyperlink r:id="rId140" w:history="1">
        <w:r>
          <w:rPr>
            <w:color w:val="0000FF"/>
          </w:rPr>
          <w:t>кодексом</w:t>
        </w:r>
      </w:hyperlink>
      <w:r>
        <w:t>, принятыми в соответствии с ним законами и иными нормативными правовыми актами Камчатского края.</w:t>
      </w:r>
    </w:p>
    <w:p w:rsidR="004A26D2" w:rsidRDefault="004A26D2">
      <w:pPr>
        <w:pStyle w:val="ConsPlusNormal"/>
        <w:spacing w:before="220"/>
        <w:ind w:firstLine="540"/>
        <w:jc w:val="both"/>
      </w:pPr>
      <w:r>
        <w:t xml:space="preserve">3.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 за исключением случаев, предусмотренных </w:t>
      </w:r>
      <w:hyperlink r:id="rId141" w:history="1">
        <w:r>
          <w:rPr>
            <w:color w:val="0000FF"/>
          </w:rPr>
          <w:t>частью 4.2 статьи 178</w:t>
        </w:r>
      </w:hyperlink>
      <w:r>
        <w:t xml:space="preserve"> Жилищного кодекса.</w:t>
      </w:r>
    </w:p>
    <w:p w:rsidR="004A26D2" w:rsidRDefault="004A26D2">
      <w:pPr>
        <w:pStyle w:val="ConsPlusNormal"/>
        <w:jc w:val="both"/>
      </w:pPr>
      <w:r>
        <w:t xml:space="preserve">(в ред. </w:t>
      </w:r>
      <w:hyperlink r:id="rId142" w:history="1">
        <w:r>
          <w:rPr>
            <w:color w:val="0000FF"/>
          </w:rPr>
          <w:t>Закона</w:t>
        </w:r>
      </w:hyperlink>
      <w:r>
        <w:t xml:space="preserve"> Камчатского края от 28.12.2015 N 738)</w:t>
      </w:r>
    </w:p>
    <w:p w:rsidR="004A26D2" w:rsidRDefault="004A26D2">
      <w:pPr>
        <w:pStyle w:val="ConsPlusNormal"/>
        <w:spacing w:before="220"/>
        <w:ind w:firstLine="540"/>
        <w:jc w:val="both"/>
      </w:pPr>
      <w:r>
        <w:lastRenderedPageBreak/>
        <w:t>4. Обеспечение деятельности регионального оператора осуществляется за счет средств краевого бюджета.</w:t>
      </w:r>
    </w:p>
    <w:p w:rsidR="004A26D2" w:rsidRDefault="004A26D2">
      <w:pPr>
        <w:pStyle w:val="ConsPlusNormal"/>
        <w:jc w:val="both"/>
      </w:pPr>
    </w:p>
    <w:p w:rsidR="004A26D2" w:rsidRDefault="004A26D2">
      <w:pPr>
        <w:pStyle w:val="ConsPlusTitle"/>
        <w:ind w:firstLine="540"/>
        <w:jc w:val="both"/>
        <w:outlineLvl w:val="1"/>
      </w:pPr>
      <w:r>
        <w:t>Статья 18(1). Руководитель регионального оператора</w:t>
      </w:r>
    </w:p>
    <w:p w:rsidR="004A26D2" w:rsidRDefault="004A26D2">
      <w:pPr>
        <w:pStyle w:val="ConsPlusNormal"/>
        <w:jc w:val="both"/>
      </w:pPr>
      <w:r>
        <w:t xml:space="preserve">(Статья 18(1) введена </w:t>
      </w:r>
      <w:hyperlink r:id="rId143" w:history="1">
        <w:r>
          <w:rPr>
            <w:color w:val="0000FF"/>
          </w:rPr>
          <w:t>Законом</w:t>
        </w:r>
      </w:hyperlink>
      <w:r>
        <w:t xml:space="preserve"> Камчатского края от 07.12.2016 N 40)</w:t>
      </w:r>
    </w:p>
    <w:p w:rsidR="004A26D2" w:rsidRDefault="004A26D2">
      <w:pPr>
        <w:pStyle w:val="ConsPlusNormal"/>
        <w:jc w:val="both"/>
      </w:pPr>
    </w:p>
    <w:p w:rsidR="004A26D2" w:rsidRDefault="004A26D2">
      <w:pPr>
        <w:pStyle w:val="ConsPlusNormal"/>
        <w:ind w:firstLine="540"/>
        <w:jc w:val="both"/>
      </w:pPr>
      <w:r>
        <w:t>1. Руководитель регионального оператора осуществляет текущее руководство деятельностью регионального оператора в случае, если уставом регионального оператора предусмотрен единоличный исполнительный орган.</w:t>
      </w:r>
    </w:p>
    <w:p w:rsidR="004A26D2" w:rsidRDefault="004A26D2">
      <w:pPr>
        <w:pStyle w:val="ConsPlusNormal"/>
        <w:spacing w:before="220"/>
        <w:ind w:firstLine="540"/>
        <w:jc w:val="both"/>
      </w:pPr>
      <w:r>
        <w:t xml:space="preserve">2. В отношении руководителя регионального оператора, кандидата на должность руководителя регионального оператора применяются запреты и ограничения, установленные </w:t>
      </w:r>
      <w:hyperlink r:id="rId144" w:history="1">
        <w:r>
          <w:rPr>
            <w:color w:val="0000FF"/>
          </w:rPr>
          <w:t>статьей 178.1</w:t>
        </w:r>
      </w:hyperlink>
      <w:r>
        <w:t xml:space="preserve"> Жилищного кодекса.</w:t>
      </w:r>
    </w:p>
    <w:p w:rsidR="004A26D2" w:rsidRDefault="004A26D2">
      <w:pPr>
        <w:pStyle w:val="ConsPlusNormal"/>
        <w:spacing w:before="220"/>
        <w:ind w:firstLine="540"/>
        <w:jc w:val="both"/>
      </w:pPr>
      <w:r>
        <w:t>3. Руководитель регионального оператора назначается на должность на конкурсной основе. Открытый конкурс на замещение должности руководителя регионального оператора проводится в порядке, установленном нормативным правовым актом Министерства жилищно-коммунального хозяйства и энергетики Камчатского края.</w:t>
      </w:r>
    </w:p>
    <w:p w:rsidR="004A26D2" w:rsidRDefault="004A26D2">
      <w:pPr>
        <w:pStyle w:val="ConsPlusNormal"/>
        <w:spacing w:before="220"/>
        <w:ind w:firstLine="540"/>
        <w:jc w:val="both"/>
      </w:pPr>
      <w:r>
        <w:t xml:space="preserve">4. Проверка соответствия обязательным квалификационным требованиям, утверждаемым в соответствии Жилищным </w:t>
      </w:r>
      <w:hyperlink r:id="rId145" w:history="1">
        <w:r>
          <w:rPr>
            <w:color w:val="0000FF"/>
          </w:rPr>
          <w:t>кодексом</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осуществляется в форме квалификационного экзамена, который проводится:</w:t>
      </w:r>
    </w:p>
    <w:p w:rsidR="004A26D2" w:rsidRDefault="004A26D2">
      <w:pPr>
        <w:pStyle w:val="ConsPlusNormal"/>
        <w:spacing w:before="220"/>
        <w:ind w:firstLine="540"/>
        <w:jc w:val="both"/>
      </w:pPr>
      <w:r>
        <w:t>1) для кандидата на должность руководителя регионального оператора - при проведении открытого конкурса на замещение указанной должности;</w:t>
      </w:r>
    </w:p>
    <w:p w:rsidR="004A26D2" w:rsidRDefault="004A26D2">
      <w:pPr>
        <w:pStyle w:val="ConsPlusNormal"/>
        <w:spacing w:before="220"/>
        <w:ind w:firstLine="540"/>
        <w:jc w:val="both"/>
      </w:pPr>
      <w:r>
        <w:t>2) для руководителя регионального оператора - не реже одного раза в три года, начиная с даты назначения.</w:t>
      </w:r>
    </w:p>
    <w:p w:rsidR="004A26D2" w:rsidRDefault="004A26D2">
      <w:pPr>
        <w:pStyle w:val="ConsPlusNormal"/>
        <w:spacing w:before="220"/>
        <w:ind w:firstLine="540"/>
        <w:jc w:val="both"/>
      </w:pPr>
      <w:r>
        <w:t xml:space="preserve">5. Проведение квалификационного экзамена осуществляется в соответствии с положениями </w:t>
      </w:r>
      <w:hyperlink r:id="rId146" w:history="1">
        <w:r>
          <w:rPr>
            <w:color w:val="0000FF"/>
          </w:rPr>
          <w:t>части 6 статьи 178.1</w:t>
        </w:r>
      </w:hyperlink>
      <w:r>
        <w:t xml:space="preserve"> Жилищного кодекса.</w:t>
      </w:r>
    </w:p>
    <w:p w:rsidR="004A26D2" w:rsidRDefault="004A26D2">
      <w:pPr>
        <w:pStyle w:val="ConsPlusNormal"/>
        <w:jc w:val="both"/>
      </w:pPr>
    </w:p>
    <w:p w:rsidR="004A26D2" w:rsidRDefault="004A26D2">
      <w:pPr>
        <w:pStyle w:val="ConsPlusTitle"/>
        <w:ind w:firstLine="540"/>
        <w:jc w:val="both"/>
        <w:outlineLvl w:val="1"/>
      </w:pPr>
      <w:r>
        <w:t>Статья 19. Имущество регионального оператора</w:t>
      </w:r>
    </w:p>
    <w:p w:rsidR="004A26D2" w:rsidRDefault="004A26D2">
      <w:pPr>
        <w:pStyle w:val="ConsPlusNormal"/>
        <w:jc w:val="both"/>
      </w:pPr>
    </w:p>
    <w:p w:rsidR="004A26D2" w:rsidRDefault="004A26D2">
      <w:pPr>
        <w:pStyle w:val="ConsPlusNormal"/>
        <w:ind w:firstLine="540"/>
        <w:jc w:val="both"/>
      </w:pPr>
      <w:r>
        <w:t>1. Имущество регионального оператора формируется за счет:</w:t>
      </w:r>
    </w:p>
    <w:p w:rsidR="004A26D2" w:rsidRDefault="004A26D2">
      <w:pPr>
        <w:pStyle w:val="ConsPlusNormal"/>
        <w:spacing w:before="220"/>
        <w:ind w:firstLine="540"/>
        <w:jc w:val="both"/>
      </w:pPr>
      <w:r>
        <w:t>1) взносов учредителя;</w:t>
      </w:r>
    </w:p>
    <w:p w:rsidR="004A26D2" w:rsidRDefault="004A26D2">
      <w:pPr>
        <w:pStyle w:val="ConsPlusNormal"/>
        <w:spacing w:before="220"/>
        <w:ind w:firstLine="540"/>
        <w:jc w:val="both"/>
      </w:pPr>
      <w:r>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4A26D2" w:rsidRDefault="004A26D2">
      <w:pPr>
        <w:pStyle w:val="ConsPlusNormal"/>
        <w:spacing w:before="220"/>
        <w:ind w:firstLine="540"/>
        <w:jc w:val="both"/>
      </w:pPr>
      <w:r>
        <w:t>3) других не запрещенных законом источников.</w:t>
      </w:r>
    </w:p>
    <w:p w:rsidR="004A26D2" w:rsidRDefault="004A26D2">
      <w:pPr>
        <w:pStyle w:val="ConsPlusNormal"/>
        <w:spacing w:before="220"/>
        <w:ind w:firstLine="540"/>
        <w:jc w:val="both"/>
      </w:pPr>
      <w:r>
        <w:t xml:space="preserve">2. Имущество регионального оператора используется для выполнения его функций в порядке, установленном Жилищным </w:t>
      </w:r>
      <w:hyperlink r:id="rId147" w:history="1">
        <w:r>
          <w:rPr>
            <w:color w:val="0000FF"/>
          </w:rPr>
          <w:t>кодексом</w:t>
        </w:r>
      </w:hyperlink>
      <w:r>
        <w:t xml:space="preserve"> и иными нормативными правовыми актами Российской Федерации, настоящим Законом и иными нормативными правовыми актами Камчатского края.</w:t>
      </w:r>
    </w:p>
    <w:p w:rsidR="004A26D2" w:rsidRDefault="004A26D2">
      <w:pPr>
        <w:pStyle w:val="ConsPlusNormal"/>
        <w:spacing w:before="220"/>
        <w:ind w:firstLine="540"/>
        <w:jc w:val="both"/>
      </w:pPr>
      <w:r>
        <w:t xml:space="preserve">3. Денежные средства, полученные региональным оператором и образующие фонд капитального ремонта в соответствии с </w:t>
      </w:r>
      <w:hyperlink r:id="rId148" w:history="1">
        <w:r>
          <w:rPr>
            <w:color w:val="0000FF"/>
          </w:rPr>
          <w:t>частью 1 статьи 170</w:t>
        </w:r>
      </w:hyperlink>
      <w:r>
        <w:t xml:space="preserve"> Жилищного кодекса, учитываются на счете, счетах регионального оператора, открытых для размещения средств фондов капитального ремонта, и могут использоваться только в целях, указанных в </w:t>
      </w:r>
      <w:hyperlink r:id="rId149" w:history="1">
        <w:r>
          <w:rPr>
            <w:color w:val="0000FF"/>
          </w:rPr>
          <w:t>статье 174</w:t>
        </w:r>
      </w:hyperlink>
      <w:r>
        <w:t xml:space="preserve"> Жилищного кодекса. Использование указанных средств на иные цели, в том числе на оплату административно-хозяйственных расходов регионального оператора, не допускается. Региональный оператор открывает счет, счета в российских кредитных организациях, которые соответствуют требованиям, </w:t>
      </w:r>
      <w:r>
        <w:lastRenderedPageBreak/>
        <w:t xml:space="preserve">установленным </w:t>
      </w:r>
      <w:hyperlink r:id="rId150" w:history="1">
        <w:r>
          <w:rPr>
            <w:color w:val="0000FF"/>
          </w:rPr>
          <w:t>частью 3 статьи 180</w:t>
        </w:r>
      </w:hyperlink>
      <w:r>
        <w:t xml:space="preserve"> Жилищного кодекса, или в Управлении Федерального казначейства по Камчатскому краю в соответствии с </w:t>
      </w:r>
      <w:hyperlink r:id="rId151" w:history="1">
        <w:r>
          <w:rPr>
            <w:color w:val="0000FF"/>
          </w:rPr>
          <w:t>частью 4 статьи 180</w:t>
        </w:r>
      </w:hyperlink>
      <w:r>
        <w:t xml:space="preserve"> Жилищного кодекса. Региональный оператор вправе размещать временно свободные средства фонда капитального ремонта, формируемого на счете, счетах регионального оператора, в порядке и на условиях, которые установлены в соответствии с Жилищным </w:t>
      </w:r>
      <w:hyperlink r:id="rId152" w:history="1">
        <w:r>
          <w:rPr>
            <w:color w:val="0000FF"/>
          </w:rPr>
          <w:t>кодексом</w:t>
        </w:r>
      </w:hyperlink>
      <w:r>
        <w:t xml:space="preserve"> Правительством Российской Федерации.</w:t>
      </w:r>
    </w:p>
    <w:p w:rsidR="004A26D2" w:rsidRDefault="004A26D2">
      <w:pPr>
        <w:pStyle w:val="ConsPlusNormal"/>
        <w:jc w:val="both"/>
      </w:pPr>
      <w:r>
        <w:t xml:space="preserve">(в ред. Законов Камчатского края от 28.12.2015 </w:t>
      </w:r>
      <w:hyperlink r:id="rId153" w:history="1">
        <w:r>
          <w:rPr>
            <w:color w:val="0000FF"/>
          </w:rPr>
          <w:t>N 738</w:t>
        </w:r>
      </w:hyperlink>
      <w:r>
        <w:t xml:space="preserve">, от 02.07.2019 </w:t>
      </w:r>
      <w:hyperlink r:id="rId154" w:history="1">
        <w:r>
          <w:rPr>
            <w:color w:val="0000FF"/>
          </w:rPr>
          <w:t>N 349</w:t>
        </w:r>
      </w:hyperlink>
      <w:r>
        <w:t>)</w:t>
      </w:r>
    </w:p>
    <w:p w:rsidR="004A26D2" w:rsidRDefault="004A26D2">
      <w:pPr>
        <w:pStyle w:val="ConsPlusNormal"/>
        <w:spacing w:before="220"/>
        <w:ind w:firstLine="540"/>
        <w:jc w:val="both"/>
      </w:pPr>
      <w:r>
        <w:t xml:space="preserve">3(1). Денежные средства, полученные региональным оператором и не относящиеся в соответствии с </w:t>
      </w:r>
      <w:hyperlink r:id="rId155" w:history="1">
        <w:r>
          <w:rPr>
            <w:color w:val="0000FF"/>
          </w:rPr>
          <w:t>частью 1 статьи 170</w:t>
        </w:r>
      </w:hyperlink>
      <w:r>
        <w:t xml:space="preserve"> Жилищного кодекса к фонду капитального ремонта, подлежат зачислению на отдельный счет, и их размещение на счете, счетах регионального оператора, открытых для размещения средств фонда капитального ремонта в соответствии с </w:t>
      </w:r>
      <w:hyperlink r:id="rId156" w:history="1">
        <w:r>
          <w:rPr>
            <w:color w:val="0000FF"/>
          </w:rPr>
          <w:t>частью 3 статьи 179</w:t>
        </w:r>
      </w:hyperlink>
      <w:r>
        <w:t xml:space="preserve"> Жилищного кодекса, не допускается.</w:t>
      </w:r>
    </w:p>
    <w:p w:rsidR="004A26D2" w:rsidRDefault="004A26D2">
      <w:pPr>
        <w:pStyle w:val="ConsPlusNormal"/>
        <w:jc w:val="both"/>
      </w:pPr>
      <w:r>
        <w:t xml:space="preserve">(часть 3(1) введена </w:t>
      </w:r>
      <w:hyperlink r:id="rId157" w:history="1">
        <w:r>
          <w:rPr>
            <w:color w:val="0000FF"/>
          </w:rPr>
          <w:t>Законом</w:t>
        </w:r>
      </w:hyperlink>
      <w:r>
        <w:t xml:space="preserve"> Камчатского края от 02.07.2019 N 349)</w:t>
      </w:r>
    </w:p>
    <w:p w:rsidR="004A26D2" w:rsidRDefault="004A26D2">
      <w:pPr>
        <w:pStyle w:val="ConsPlusNormal"/>
        <w:spacing w:before="220"/>
        <w:ind w:firstLine="540"/>
        <w:jc w:val="both"/>
      </w:pPr>
      <w:r>
        <w:t>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возвратной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регионального оператора. Такое использование средств допускается только при условии, если указанные многоквартирные дома расположены на территории одного муниципального образования в Камчатском крае.</w:t>
      </w:r>
    </w:p>
    <w:p w:rsidR="004A26D2" w:rsidRDefault="004A26D2">
      <w:pPr>
        <w:pStyle w:val="ConsPlusNormal"/>
        <w:jc w:val="both"/>
      </w:pPr>
    </w:p>
    <w:p w:rsidR="004A26D2" w:rsidRDefault="004A26D2">
      <w:pPr>
        <w:pStyle w:val="ConsPlusTitle"/>
        <w:ind w:firstLine="540"/>
        <w:jc w:val="both"/>
        <w:outlineLvl w:val="1"/>
      </w:pPr>
      <w:r>
        <w:t>Статья 20. Функции регионального оператора</w:t>
      </w:r>
    </w:p>
    <w:p w:rsidR="004A26D2" w:rsidRDefault="004A26D2">
      <w:pPr>
        <w:pStyle w:val="ConsPlusNormal"/>
        <w:jc w:val="both"/>
      </w:pPr>
    </w:p>
    <w:p w:rsidR="004A26D2" w:rsidRDefault="004A26D2">
      <w:pPr>
        <w:pStyle w:val="ConsPlusNormal"/>
        <w:ind w:firstLine="540"/>
        <w:jc w:val="both"/>
      </w:pPr>
      <w:r>
        <w:t>Функциями регионального оператора являются:</w:t>
      </w:r>
    </w:p>
    <w:p w:rsidR="004A26D2" w:rsidRDefault="004A26D2">
      <w:pPr>
        <w:pStyle w:val="ConsPlusNormal"/>
        <w:spacing w:before="220"/>
        <w:ind w:firstLine="540"/>
        <w:jc w:val="both"/>
      </w:pPr>
      <w: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4A26D2" w:rsidRDefault="004A26D2">
      <w:pPr>
        <w:pStyle w:val="ConsPlusNormal"/>
        <w:spacing w:before="220"/>
        <w:ind w:firstLine="540"/>
        <w:jc w:val="both"/>
      </w:pPr>
      <w:r>
        <w:t>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4A26D2" w:rsidRDefault="004A26D2">
      <w:pPr>
        <w:pStyle w:val="ConsPlusNormal"/>
        <w:spacing w:before="220"/>
        <w:ind w:firstLine="540"/>
        <w:jc w:val="both"/>
      </w:pPr>
      <w: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4A26D2" w:rsidRDefault="004A26D2">
      <w:pPr>
        <w:pStyle w:val="ConsPlusNormal"/>
        <w:spacing w:before="220"/>
        <w:ind w:firstLine="540"/>
        <w:jc w:val="both"/>
      </w:pPr>
      <w:r>
        <w:t>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краевого бюджета и (или) местного бюджета;</w:t>
      </w:r>
    </w:p>
    <w:p w:rsidR="004A26D2" w:rsidRDefault="004A26D2">
      <w:pPr>
        <w:pStyle w:val="ConsPlusNormal"/>
        <w:spacing w:before="220"/>
        <w:ind w:firstLine="540"/>
        <w:jc w:val="both"/>
      </w:pPr>
      <w:r>
        <w:t>5) взаимодействие с органами государственной власти Камчатского края и органами местного самоуправления муниципальных образований в Камчатском крае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4A26D2" w:rsidRDefault="004A26D2">
      <w:pPr>
        <w:pStyle w:val="ConsPlusNormal"/>
        <w:spacing w:before="220"/>
        <w:ind w:firstLine="540"/>
        <w:jc w:val="both"/>
      </w:pPr>
      <w:r>
        <w:t xml:space="preserve">6) оказание консультационной, информационной, организационно-методической помощи по </w:t>
      </w:r>
      <w:r>
        <w:lastRenderedPageBreak/>
        <w:t>вопросам организации и проведения капитального ремонта общего имущества в многоквартирных домах;</w:t>
      </w:r>
    </w:p>
    <w:p w:rsidR="004A26D2" w:rsidRDefault="004A26D2">
      <w:pPr>
        <w:pStyle w:val="ConsPlusNormal"/>
        <w:spacing w:before="220"/>
        <w:ind w:firstLine="540"/>
        <w:jc w:val="both"/>
      </w:pPr>
      <w:r>
        <w:t>7) управление временно свободными денежными средствами в порядке, установленном Правлением регионального оператора.</w:t>
      </w:r>
    </w:p>
    <w:p w:rsidR="004A26D2" w:rsidRDefault="004A26D2">
      <w:pPr>
        <w:pStyle w:val="ConsPlusNormal"/>
        <w:jc w:val="both"/>
      </w:pPr>
    </w:p>
    <w:p w:rsidR="004A26D2" w:rsidRDefault="004A26D2">
      <w:pPr>
        <w:pStyle w:val="ConsPlusTitle"/>
        <w:ind w:left="540"/>
        <w:jc w:val="both"/>
        <w:outlineLvl w:val="1"/>
      </w:pPr>
      <w:r>
        <w:t>Статья 21. Формирование фондов капитального ремонта на счете регионального оператора</w:t>
      </w:r>
    </w:p>
    <w:p w:rsidR="004A26D2" w:rsidRDefault="004A26D2">
      <w:pPr>
        <w:pStyle w:val="ConsPlusNormal"/>
        <w:jc w:val="both"/>
      </w:pPr>
      <w:r>
        <w:t xml:space="preserve">(Статья 21 в ред. </w:t>
      </w:r>
      <w:hyperlink r:id="rId158" w:history="1">
        <w:r>
          <w:rPr>
            <w:color w:val="0000FF"/>
          </w:rPr>
          <w:t>Закона</w:t>
        </w:r>
      </w:hyperlink>
      <w:r>
        <w:t xml:space="preserve"> Камчатского края от 28.12.2015 N 738)</w:t>
      </w:r>
    </w:p>
    <w:p w:rsidR="004A26D2" w:rsidRDefault="004A26D2">
      <w:pPr>
        <w:pStyle w:val="ConsPlusNormal"/>
        <w:jc w:val="both"/>
      </w:pPr>
    </w:p>
    <w:p w:rsidR="004A26D2" w:rsidRDefault="004A26D2">
      <w:pPr>
        <w:pStyle w:val="ConsPlusNormal"/>
        <w:ind w:firstLine="540"/>
        <w:jc w:val="both"/>
      </w:pPr>
      <w: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r:id="rId159" w:history="1">
        <w:r>
          <w:rPr>
            <w:color w:val="0000FF"/>
          </w:rPr>
          <w:t>частью 7 статьи 170</w:t>
        </w:r>
      </w:hyperlink>
      <w:r>
        <w:t xml:space="preserve"> Жилищного кодекса, имеют права и исполняют обязанности, предусмотренные </w:t>
      </w:r>
      <w:hyperlink w:anchor="P330" w:history="1">
        <w:r>
          <w:rPr>
            <w:color w:val="0000FF"/>
          </w:rPr>
          <w:t>частью 2</w:t>
        </w:r>
      </w:hyperlink>
      <w:r>
        <w:t xml:space="preserve"> настоящей статьи, начиная с даты, определяемой в соответствии с </w:t>
      </w:r>
      <w:hyperlink w:anchor="P76" w:history="1">
        <w:r>
          <w:rPr>
            <w:color w:val="0000FF"/>
          </w:rPr>
          <w:t>частями 1</w:t>
        </w:r>
      </w:hyperlink>
      <w:r>
        <w:t xml:space="preserve"> и </w:t>
      </w:r>
      <w:hyperlink w:anchor="P78" w:history="1">
        <w:r>
          <w:rPr>
            <w:color w:val="0000FF"/>
          </w:rPr>
          <w:t>1(1) статьи 6</w:t>
        </w:r>
      </w:hyperlink>
      <w:r>
        <w:t xml:space="preserve"> настоящего Закона, а 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w:anchor="P356" w:history="1">
        <w:r>
          <w:rPr>
            <w:color w:val="0000FF"/>
          </w:rPr>
          <w:t>статьей 24</w:t>
        </w:r>
      </w:hyperlink>
      <w:r>
        <w:t xml:space="preserve"> настоящего Закона, перечислить в случаях, предусмотренных Жилищным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 ремонта, исполнять иные обязанности, предусмотренные Жилищным </w:t>
      </w:r>
      <w:hyperlink r:id="rId160" w:history="1">
        <w:r>
          <w:rPr>
            <w:color w:val="0000FF"/>
          </w:rPr>
          <w:t>кодексом</w:t>
        </w:r>
      </w:hyperlink>
      <w:r>
        <w:t>, иными нормативными правовыми актами Российской Федерации, настоящим Законом и иными нормативными правовыми актами Камчатского края.</w:t>
      </w:r>
    </w:p>
    <w:p w:rsidR="004A26D2" w:rsidRDefault="004A26D2">
      <w:pPr>
        <w:pStyle w:val="ConsPlusNormal"/>
        <w:jc w:val="both"/>
      </w:pPr>
      <w:r>
        <w:t xml:space="preserve">(в ред. </w:t>
      </w:r>
      <w:hyperlink r:id="rId161" w:history="1">
        <w:r>
          <w:rPr>
            <w:color w:val="0000FF"/>
          </w:rPr>
          <w:t>Закона</w:t>
        </w:r>
      </w:hyperlink>
      <w:r>
        <w:t xml:space="preserve"> Камчатского края от 12.03.2018 N 203)</w:t>
      </w:r>
    </w:p>
    <w:p w:rsidR="004A26D2" w:rsidRDefault="004A26D2">
      <w:pPr>
        <w:pStyle w:val="ConsPlusNormal"/>
        <w:spacing w:before="220"/>
        <w:ind w:firstLine="540"/>
        <w:jc w:val="both"/>
      </w:pPr>
      <w:bookmarkStart w:id="16" w:name="P330"/>
      <w:bookmarkEnd w:id="16"/>
      <w:r>
        <w:t>2. Собственники помещений в многоквартирном доме при формировании фонда капитального ремонта на счете регионального оператора:</w:t>
      </w:r>
    </w:p>
    <w:p w:rsidR="004A26D2" w:rsidRDefault="004A26D2">
      <w:pPr>
        <w:pStyle w:val="ConsPlusNormal"/>
        <w:spacing w:before="220"/>
        <w:ind w:firstLine="540"/>
        <w:jc w:val="both"/>
      </w:pPr>
      <w:r>
        <w:t xml:space="preserve">1) ежемесячно вносят в установленные в соответствии с </w:t>
      </w:r>
      <w:hyperlink w:anchor="P80" w:history="1">
        <w:r>
          <w:rPr>
            <w:color w:val="0000FF"/>
          </w:rPr>
          <w:t>частью 2 статьи 6</w:t>
        </w:r>
      </w:hyperlink>
      <w:r>
        <w:t xml:space="preserve"> настоящего Закона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rsidR="004A26D2" w:rsidRDefault="004A26D2">
      <w:pPr>
        <w:pStyle w:val="ConsPlusNormal"/>
        <w:spacing w:before="220"/>
        <w:ind w:firstLine="540"/>
        <w:jc w:val="both"/>
      </w:pPr>
      <w:r>
        <w:t>2) принимают решения, участвуют в принятии решений, которые предусмотрены Жилищным кодексом, в связи с организацией проведения капитального ремонта общего имущества в таком многоквартирном доме;</w:t>
      </w:r>
    </w:p>
    <w:p w:rsidR="004A26D2" w:rsidRDefault="004A26D2">
      <w:pPr>
        <w:pStyle w:val="ConsPlusNormal"/>
        <w:spacing w:before="220"/>
        <w:ind w:firstLine="540"/>
        <w:jc w:val="both"/>
      </w:pPr>
      <w:r>
        <w:t>3) участвуют в осуществлении приемки оказанных услуг и (или) выполненных работ по капитальному ремонту в таком многоквартирном доме;</w:t>
      </w:r>
    </w:p>
    <w:p w:rsidR="004A26D2" w:rsidRDefault="004A26D2">
      <w:pPr>
        <w:pStyle w:val="ConsPlusNormal"/>
        <w:spacing w:before="220"/>
        <w:ind w:firstLine="540"/>
        <w:jc w:val="both"/>
      </w:pPr>
      <w:r>
        <w:t xml:space="preserve">4) запрашивают и получают предусмотренные Жилищным </w:t>
      </w:r>
      <w:hyperlink r:id="rId162" w:history="1">
        <w:r>
          <w:rPr>
            <w:color w:val="0000FF"/>
          </w:rPr>
          <w:t>кодексом</w:t>
        </w:r>
      </w:hyperlink>
      <w:r>
        <w:t xml:space="preserve"> сведения (информацию) от заинтересованных лиц;</w:t>
      </w:r>
    </w:p>
    <w:p w:rsidR="004A26D2" w:rsidRDefault="004A26D2">
      <w:pPr>
        <w:pStyle w:val="ConsPlusNormal"/>
        <w:spacing w:before="220"/>
        <w:ind w:firstLine="540"/>
        <w:jc w:val="both"/>
      </w:pPr>
      <w:r>
        <w:t xml:space="preserve">5) реализуют иные права и исполняют иные обязанности, предусмотренные Жилищным </w:t>
      </w:r>
      <w:hyperlink r:id="rId163" w:history="1">
        <w:r>
          <w:rPr>
            <w:color w:val="0000FF"/>
          </w:rPr>
          <w:t>кодексом</w:t>
        </w:r>
      </w:hyperlink>
      <w:r>
        <w:t>, иными нормативными правовыми актами Российской Федерации, настоящим Законом и иными нормативными правовыми актами Камчатского края.</w:t>
      </w:r>
    </w:p>
    <w:p w:rsidR="004A26D2" w:rsidRDefault="004A26D2">
      <w:pPr>
        <w:pStyle w:val="ConsPlusNormal"/>
        <w:jc w:val="both"/>
      </w:pPr>
      <w:r>
        <w:t xml:space="preserve">(в ред. </w:t>
      </w:r>
      <w:hyperlink r:id="rId164" w:history="1">
        <w:r>
          <w:rPr>
            <w:color w:val="0000FF"/>
          </w:rPr>
          <w:t>Закона</w:t>
        </w:r>
      </w:hyperlink>
      <w:r>
        <w:t xml:space="preserve"> Камчатского края от 27.02.2019 N 312)</w:t>
      </w:r>
    </w:p>
    <w:p w:rsidR="004A26D2" w:rsidRDefault="004A26D2">
      <w:pPr>
        <w:pStyle w:val="ConsPlusNormal"/>
        <w:spacing w:before="220"/>
        <w:ind w:firstLine="540"/>
        <w:jc w:val="both"/>
      </w:pPr>
      <w:r>
        <w:t xml:space="preserve">3. Региональный оператор применяет установленные законодательством меры, включая начисление пеней, установленных </w:t>
      </w:r>
      <w:hyperlink r:id="rId165" w:history="1">
        <w:r>
          <w:rPr>
            <w:color w:val="0000FF"/>
          </w:rPr>
          <w:t>частью 14.1 статьи 155</w:t>
        </w:r>
      </w:hyperlink>
      <w:r>
        <w:t xml:space="preserve"> Жилищного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p w:rsidR="004A26D2" w:rsidRDefault="004A26D2">
      <w:pPr>
        <w:pStyle w:val="ConsPlusNormal"/>
        <w:jc w:val="both"/>
      </w:pPr>
    </w:p>
    <w:p w:rsidR="004A26D2" w:rsidRDefault="004A26D2">
      <w:pPr>
        <w:pStyle w:val="ConsPlusTitle"/>
        <w:ind w:firstLine="540"/>
        <w:jc w:val="both"/>
        <w:outlineLvl w:val="1"/>
      </w:pPr>
      <w:r>
        <w:t xml:space="preserve">Статья 22. Зачет стоимости ранее проведенных отдельных работ по капитальному ремонту </w:t>
      </w:r>
      <w:r>
        <w:lastRenderedPageBreak/>
        <w:t>общего имущества в многоквартирном доме</w:t>
      </w:r>
    </w:p>
    <w:p w:rsidR="004A26D2" w:rsidRDefault="004A26D2">
      <w:pPr>
        <w:pStyle w:val="ConsPlusNormal"/>
        <w:jc w:val="both"/>
      </w:pPr>
    </w:p>
    <w:p w:rsidR="004A26D2" w:rsidRDefault="004A26D2">
      <w:pPr>
        <w:pStyle w:val="ConsPlusNormal"/>
        <w:ind w:firstLine="540"/>
        <w:jc w:val="both"/>
      </w:pPr>
      <w:r>
        <w:t xml:space="preserve">1.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r:id="rId166" w:history="1">
        <w:r>
          <w:rPr>
            <w:color w:val="0000FF"/>
          </w:rPr>
          <w:t>частью 4 статьи 190</w:t>
        </w:r>
      </w:hyperlink>
      <w:r>
        <w:t xml:space="preserve"> Жилищного кодекса, засчитываются в порядке, установленном настоящей статьей, в счет 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rsidR="004A26D2" w:rsidRDefault="004A26D2">
      <w:pPr>
        <w:pStyle w:val="ConsPlusNormal"/>
        <w:jc w:val="both"/>
      </w:pPr>
      <w:r>
        <w:t xml:space="preserve">(в ред. Законов Камчатского края от 28.12.2015 </w:t>
      </w:r>
      <w:hyperlink r:id="rId167" w:history="1">
        <w:r>
          <w:rPr>
            <w:color w:val="0000FF"/>
          </w:rPr>
          <w:t>N 738</w:t>
        </w:r>
      </w:hyperlink>
      <w:r>
        <w:t xml:space="preserve">, от 06.06.2016 </w:t>
      </w:r>
      <w:hyperlink r:id="rId168" w:history="1">
        <w:r>
          <w:rPr>
            <w:color w:val="0000FF"/>
          </w:rPr>
          <w:t>N 811</w:t>
        </w:r>
      </w:hyperlink>
      <w:r>
        <w:t>)</w:t>
      </w:r>
    </w:p>
    <w:p w:rsidR="004A26D2" w:rsidRDefault="004A26D2">
      <w:pPr>
        <w:pStyle w:val="ConsPlusNormal"/>
        <w:spacing w:before="220"/>
        <w:ind w:firstLine="540"/>
        <w:jc w:val="both"/>
      </w:pPr>
      <w:bookmarkStart w:id="17" w:name="P343"/>
      <w:bookmarkEnd w:id="17"/>
      <w:r>
        <w:t>2. Зачет средств осуществляется региональным оператором после окончания оказания услуг и (или) выполнения работ по капитальному ремонту общего имущества в многоквартирном доме и внесения полной оплаты таких услуг и (или) работ подрядной организации, но не ранее срока проведения капитального ремонта общего имущества в многоквартирном доме, установленного региональной программой капитального ремонта для соответствующего вида услуг и (или) работ.</w:t>
      </w:r>
    </w:p>
    <w:p w:rsidR="004A26D2" w:rsidRDefault="004A26D2">
      <w:pPr>
        <w:pStyle w:val="ConsPlusNormal"/>
        <w:jc w:val="both"/>
      </w:pPr>
      <w:r>
        <w:t xml:space="preserve">(часть 2 в ред. </w:t>
      </w:r>
      <w:hyperlink r:id="rId169" w:history="1">
        <w:r>
          <w:rPr>
            <w:color w:val="0000FF"/>
          </w:rPr>
          <w:t>Закона</w:t>
        </w:r>
      </w:hyperlink>
      <w:r>
        <w:t xml:space="preserve"> Камчатского края от 06.06.2016 N 811)</w:t>
      </w:r>
    </w:p>
    <w:p w:rsidR="004A26D2" w:rsidRDefault="004A26D2">
      <w:pPr>
        <w:pStyle w:val="ConsPlusNormal"/>
        <w:spacing w:before="220"/>
        <w:ind w:firstLine="540"/>
        <w:jc w:val="both"/>
      </w:pPr>
      <w:r>
        <w:t xml:space="preserve">Зачет средств осуществляется на основании заявки, представляемой региональному оператору лицом, уполномоченным решением общего собрания собственников помещений в многоквартирном доме в соответствии с Жилищным </w:t>
      </w:r>
      <w:hyperlink r:id="rId170" w:history="1">
        <w:r>
          <w:rPr>
            <w:color w:val="0000FF"/>
          </w:rPr>
          <w:t>кодексом</w:t>
        </w:r>
      </w:hyperlink>
      <w:r>
        <w:t>. Форма указанной заявки устанавливается нормативным правовым актом Министерства жилищно-коммунального хозяйства и энергетики Камчатского края.</w:t>
      </w:r>
    </w:p>
    <w:p w:rsidR="004A26D2" w:rsidRDefault="004A26D2">
      <w:pPr>
        <w:pStyle w:val="ConsPlusNormal"/>
        <w:spacing w:before="220"/>
        <w:ind w:firstLine="540"/>
        <w:jc w:val="both"/>
      </w:pPr>
      <w:r>
        <w:t xml:space="preserve">3. Утратила силу. - </w:t>
      </w:r>
      <w:hyperlink r:id="rId171" w:history="1">
        <w:r>
          <w:rPr>
            <w:color w:val="0000FF"/>
          </w:rPr>
          <w:t>Закон</w:t>
        </w:r>
      </w:hyperlink>
      <w:r>
        <w:t xml:space="preserve"> Камчатского края от 06.06.2016 N 811.</w:t>
      </w:r>
    </w:p>
    <w:p w:rsidR="004A26D2" w:rsidRDefault="004A26D2">
      <w:pPr>
        <w:pStyle w:val="ConsPlusNormal"/>
        <w:spacing w:before="220"/>
        <w:ind w:firstLine="540"/>
        <w:jc w:val="both"/>
      </w:pPr>
      <w:r>
        <w:t xml:space="preserve">4. Региональный оператор осуществляет проверку сведений, представленных в составе заявки, указанной в абзаце втором </w:t>
      </w:r>
      <w:hyperlink w:anchor="P343" w:history="1">
        <w:r>
          <w:rPr>
            <w:color w:val="0000FF"/>
          </w:rPr>
          <w:t>части 2</w:t>
        </w:r>
      </w:hyperlink>
      <w:r>
        <w:t xml:space="preserve"> настоящей статьи, в течение 30 календарных дней со дня ее поступления и принимает решение об осуществлении зачета или мотивированное решение об отказе в осуществлении зачета, о котором уведомляет собственников помещений в многоквартирном доме в течение 10 дней с даты принятия соответствующего решения.</w:t>
      </w:r>
    </w:p>
    <w:p w:rsidR="004A26D2" w:rsidRDefault="004A26D2">
      <w:pPr>
        <w:pStyle w:val="ConsPlusNormal"/>
        <w:jc w:val="both"/>
      </w:pPr>
      <w:r>
        <w:t xml:space="preserve">(часть 4 в ред. </w:t>
      </w:r>
      <w:hyperlink r:id="rId172" w:history="1">
        <w:r>
          <w:rPr>
            <w:color w:val="0000FF"/>
          </w:rPr>
          <w:t>Закона</w:t>
        </w:r>
      </w:hyperlink>
      <w:r>
        <w:t xml:space="preserve"> Камчатского края от 06.06.2016 N 811)</w:t>
      </w:r>
    </w:p>
    <w:p w:rsidR="004A26D2" w:rsidRDefault="004A26D2">
      <w:pPr>
        <w:pStyle w:val="ConsPlusNormal"/>
        <w:spacing w:before="220"/>
        <w:ind w:firstLine="540"/>
        <w:jc w:val="both"/>
      </w:pPr>
      <w:r>
        <w:t>5. При необходимости региональный оператор вправе осуществлять проверку фактически оказанных услуг и (или) выполненных работ.</w:t>
      </w:r>
    </w:p>
    <w:p w:rsidR="004A26D2" w:rsidRDefault="004A26D2">
      <w:pPr>
        <w:pStyle w:val="ConsPlusNormal"/>
        <w:jc w:val="both"/>
      </w:pPr>
    </w:p>
    <w:p w:rsidR="004A26D2" w:rsidRDefault="004A26D2">
      <w:pPr>
        <w:pStyle w:val="ConsPlusTitle"/>
        <w:ind w:firstLine="540"/>
        <w:jc w:val="both"/>
        <w:outlineLvl w:val="1"/>
      </w:pPr>
      <w:r>
        <w:t>Статья 23. Возврат средств фонда капитального ремонта</w:t>
      </w:r>
    </w:p>
    <w:p w:rsidR="004A26D2" w:rsidRDefault="004A26D2">
      <w:pPr>
        <w:pStyle w:val="ConsPlusNormal"/>
        <w:jc w:val="both"/>
      </w:pPr>
      <w:r>
        <w:t xml:space="preserve">(Статья 23 в ред. </w:t>
      </w:r>
      <w:hyperlink r:id="rId173" w:history="1">
        <w:r>
          <w:rPr>
            <w:color w:val="0000FF"/>
          </w:rPr>
          <w:t>Закона</w:t>
        </w:r>
      </w:hyperlink>
      <w:r>
        <w:t xml:space="preserve"> Камчатского края от 27.02.2019 N 311)</w:t>
      </w:r>
    </w:p>
    <w:p w:rsidR="004A26D2" w:rsidRDefault="004A26D2">
      <w:pPr>
        <w:pStyle w:val="ConsPlusNormal"/>
        <w:jc w:val="both"/>
      </w:pPr>
    </w:p>
    <w:p w:rsidR="004A26D2" w:rsidRDefault="004A26D2">
      <w:pPr>
        <w:pStyle w:val="ConsPlusNormal"/>
        <w:ind w:firstLine="540"/>
        <w:jc w:val="both"/>
      </w:pPr>
      <w:r>
        <w:t xml:space="preserve">Возврат средств фонда капитального ремонта собственникам помещений осуществляется региональным оператором в порядке, установленном постановлением Правительства Камчатского края, в случаях, предусмотренных </w:t>
      </w:r>
      <w:hyperlink r:id="rId174" w:history="1">
        <w:r>
          <w:rPr>
            <w:color w:val="0000FF"/>
          </w:rPr>
          <w:t>частью 2 статьи 174</w:t>
        </w:r>
      </w:hyperlink>
      <w:r>
        <w:t xml:space="preserve"> Жилищного кодекса.</w:t>
      </w:r>
    </w:p>
    <w:p w:rsidR="004A26D2" w:rsidRDefault="004A26D2">
      <w:pPr>
        <w:pStyle w:val="ConsPlusNormal"/>
        <w:jc w:val="both"/>
      </w:pPr>
    </w:p>
    <w:p w:rsidR="004A26D2" w:rsidRDefault="004A26D2">
      <w:pPr>
        <w:pStyle w:val="ConsPlusTitle"/>
        <w:ind w:firstLine="540"/>
        <w:jc w:val="both"/>
        <w:outlineLvl w:val="1"/>
      </w:pPr>
      <w:bookmarkStart w:id="18" w:name="P356"/>
      <w:bookmarkEnd w:id="18"/>
      <w:r>
        <w:t>Статья 24. Обязанности регионального оператора по организации проведения капитального ремонта общего имущества в многоквартирных домах</w:t>
      </w:r>
    </w:p>
    <w:p w:rsidR="004A26D2" w:rsidRDefault="004A26D2">
      <w:pPr>
        <w:pStyle w:val="ConsPlusNormal"/>
        <w:jc w:val="both"/>
      </w:pPr>
    </w:p>
    <w:p w:rsidR="004A26D2" w:rsidRDefault="004A26D2">
      <w:pPr>
        <w:pStyle w:val="ConsPlusNormal"/>
        <w:ind w:firstLine="540"/>
        <w:jc w:val="both"/>
      </w:pPr>
      <w:r>
        <w:t xml:space="preserve">1. Региональный оператор обеспечивает проведение капитального ремонта общего </w:t>
      </w:r>
      <w:r>
        <w:lastRenderedPageBreak/>
        <w:t>имущества в многоквартирном доме, собственники помещений в 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краевого бюджета и (или) местного бюджета, за счет иных не запрещенных законом средств.</w:t>
      </w:r>
    </w:p>
    <w:p w:rsidR="004A26D2" w:rsidRDefault="004A26D2">
      <w:pPr>
        <w:pStyle w:val="ConsPlusNormal"/>
        <w:jc w:val="both"/>
      </w:pPr>
      <w:r>
        <w:t xml:space="preserve">(в ред. </w:t>
      </w:r>
      <w:hyperlink r:id="rId175" w:history="1">
        <w:r>
          <w:rPr>
            <w:color w:val="0000FF"/>
          </w:rPr>
          <w:t>Закона</w:t>
        </w:r>
      </w:hyperlink>
      <w:r>
        <w:t xml:space="preserve"> Камчатского края от 28.12.2015 N 738)</w:t>
      </w:r>
    </w:p>
    <w:p w:rsidR="004A26D2" w:rsidRDefault="004A26D2">
      <w:pPr>
        <w:pStyle w:val="ConsPlusNormal"/>
        <w:spacing w:before="220"/>
        <w:ind w:firstLine="540"/>
        <w:jc w:val="both"/>
      </w:pPr>
      <w:r>
        <w:t>2. 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w:t>
      </w:r>
    </w:p>
    <w:p w:rsidR="004A26D2" w:rsidRDefault="004A26D2">
      <w:pPr>
        <w:pStyle w:val="ConsPlusNormal"/>
        <w:jc w:val="both"/>
      </w:pPr>
      <w:r>
        <w:t xml:space="preserve">(в ред. </w:t>
      </w:r>
      <w:hyperlink r:id="rId176" w:history="1">
        <w:r>
          <w:rPr>
            <w:color w:val="0000FF"/>
          </w:rPr>
          <w:t>Закона</w:t>
        </w:r>
      </w:hyperlink>
      <w:r>
        <w:t xml:space="preserve"> Камчатского края от 28.12.2015 N 738)</w:t>
      </w:r>
    </w:p>
    <w:p w:rsidR="004A26D2" w:rsidRDefault="004A26D2">
      <w:pPr>
        <w:pStyle w:val="ConsPlusNormal"/>
        <w:spacing w:before="220"/>
        <w:ind w:firstLine="540"/>
        <w:jc w:val="both"/>
      </w:pPr>
      <w:r>
        <w:t xml:space="preserve">1) в сроки, предусмотренные </w:t>
      </w:r>
      <w:hyperlink r:id="rId177" w:history="1">
        <w:r>
          <w:rPr>
            <w:color w:val="0000FF"/>
          </w:rPr>
          <w:t>частью 3 статьи 189</w:t>
        </w:r>
      </w:hyperlink>
      <w:r>
        <w:t xml:space="preserve"> Жилищного кодекса,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4A26D2" w:rsidRDefault="004A26D2">
      <w:pPr>
        <w:pStyle w:val="ConsPlusNormal"/>
        <w:spacing w:before="220"/>
        <w:ind w:firstLine="540"/>
        <w:jc w:val="both"/>
      </w:pPr>
      <w:r>
        <w:t>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rsidR="004A26D2" w:rsidRDefault="004A26D2">
      <w:pPr>
        <w:pStyle w:val="ConsPlusNormal"/>
        <w:spacing w:before="220"/>
        <w:ind w:firstLine="540"/>
        <w:jc w:val="both"/>
      </w:pPr>
      <w:r>
        <w:t>3) привлечь для оказания услуг и (или) выполнения работ по капитальному ремонту подрядные организации, заключить с ними от своего имени соответствующие договоры, предусматривающие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4A26D2" w:rsidRDefault="004A26D2">
      <w:pPr>
        <w:pStyle w:val="ConsPlusNormal"/>
        <w:jc w:val="both"/>
      </w:pPr>
      <w:r>
        <w:t xml:space="preserve">(в ред. </w:t>
      </w:r>
      <w:hyperlink r:id="rId178" w:history="1">
        <w:r>
          <w:rPr>
            <w:color w:val="0000FF"/>
          </w:rPr>
          <w:t>Закона</w:t>
        </w:r>
      </w:hyperlink>
      <w:r>
        <w:t xml:space="preserve"> Камчатского края от 28.12.2015 N 738)</w:t>
      </w:r>
    </w:p>
    <w:p w:rsidR="004A26D2" w:rsidRDefault="004A26D2">
      <w:pPr>
        <w:pStyle w:val="ConsPlusNormal"/>
        <w:spacing w:before="220"/>
        <w:ind w:firstLine="540"/>
        <w:jc w:val="both"/>
      </w:pPr>
      <w: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4A26D2" w:rsidRDefault="004A26D2">
      <w:pPr>
        <w:pStyle w:val="ConsPlusNormal"/>
        <w:spacing w:before="220"/>
        <w:ind w:firstLine="540"/>
        <w:jc w:val="both"/>
      </w:pPr>
      <w:r>
        <w:t>4(1) обеспечить установление в порядке, установленном постановлением Правительства Камчатского края, фактов воспрепятствования проведению работ по капитальному ремонту, в том числе недопуска собственником помещений в многоквартирном доме, лицом, осуществляющим управление многоквартирным домом, либо лицом, выполняющим работы по содержанию и ремонту общего имущества в многоквартирном доме, подрядной организации к проведению таких работ;</w:t>
      </w:r>
    </w:p>
    <w:p w:rsidR="004A26D2" w:rsidRDefault="004A26D2">
      <w:pPr>
        <w:pStyle w:val="ConsPlusNormal"/>
        <w:jc w:val="both"/>
      </w:pPr>
      <w:r>
        <w:t xml:space="preserve">(п. 4(1) введен </w:t>
      </w:r>
      <w:hyperlink r:id="rId179" w:history="1">
        <w:r>
          <w:rPr>
            <w:color w:val="0000FF"/>
          </w:rPr>
          <w:t>Законом</w:t>
        </w:r>
      </w:hyperlink>
      <w:r>
        <w:t xml:space="preserve"> Камчатского края от 12.03.2018 N 203)</w:t>
      </w:r>
    </w:p>
    <w:p w:rsidR="004A26D2" w:rsidRDefault="004A26D2">
      <w:pPr>
        <w:pStyle w:val="ConsPlusNormal"/>
        <w:spacing w:before="220"/>
        <w:ind w:firstLine="540"/>
        <w:jc w:val="both"/>
      </w:pPr>
      <w:r>
        <w:t>5) осуществлять приемку оказанных услуг и (или) выполненных работ, в том числе обеспечить создание соответствующих комиссий с участием представителей Министерства жилищно-коммунального хозяйства и энергетики Камчатского края, лиц, осуществляющих управление данным многоквартирным домом, и представителей собственников помещений в многоквартирном доме;</w:t>
      </w:r>
    </w:p>
    <w:p w:rsidR="004A26D2" w:rsidRDefault="004A26D2">
      <w:pPr>
        <w:pStyle w:val="ConsPlusNormal"/>
        <w:jc w:val="both"/>
      </w:pPr>
      <w:r>
        <w:t xml:space="preserve">(в ред. Законов Камчатского края от 28.12.2015 </w:t>
      </w:r>
      <w:hyperlink r:id="rId180" w:history="1">
        <w:r>
          <w:rPr>
            <w:color w:val="0000FF"/>
          </w:rPr>
          <w:t>N 738</w:t>
        </w:r>
      </w:hyperlink>
      <w:r>
        <w:t xml:space="preserve">, от 04.12.2017 </w:t>
      </w:r>
      <w:hyperlink r:id="rId181" w:history="1">
        <w:r>
          <w:rPr>
            <w:color w:val="0000FF"/>
          </w:rPr>
          <w:t>N 169</w:t>
        </w:r>
      </w:hyperlink>
      <w:r>
        <w:t>)</w:t>
      </w:r>
    </w:p>
    <w:p w:rsidR="004A26D2" w:rsidRDefault="004A26D2">
      <w:pPr>
        <w:pStyle w:val="ConsPlusNormal"/>
        <w:spacing w:before="220"/>
        <w:ind w:firstLine="540"/>
        <w:jc w:val="both"/>
      </w:pPr>
      <w:r>
        <w:t xml:space="preserve">6) в случаях, предусмотренных Жилищным </w:t>
      </w:r>
      <w:hyperlink r:id="rId182" w:history="1">
        <w:r>
          <w:rPr>
            <w:color w:val="0000FF"/>
          </w:rPr>
          <w:t>кодексом</w:t>
        </w:r>
      </w:hyperlink>
      <w:r>
        <w:t xml:space="preserve">, перечислять денежные средства фонда </w:t>
      </w:r>
      <w:r>
        <w:lastRenderedPageBreak/>
        <w:t>капитального ремонта на специальный счет или выплачивать собственникам помещений в многоквартирном доме денежные средства, соответствующие долям указанных собственников в фонде капитального ремонта;</w:t>
      </w:r>
    </w:p>
    <w:p w:rsidR="004A26D2" w:rsidRDefault="004A26D2">
      <w:pPr>
        <w:pStyle w:val="ConsPlusNormal"/>
        <w:jc w:val="both"/>
      </w:pPr>
      <w:r>
        <w:t xml:space="preserve">(в ред. Законов Камчатского края от 28.12.2015 </w:t>
      </w:r>
      <w:hyperlink r:id="rId183" w:history="1">
        <w:r>
          <w:rPr>
            <w:color w:val="0000FF"/>
          </w:rPr>
          <w:t>N 738</w:t>
        </w:r>
      </w:hyperlink>
      <w:r>
        <w:t xml:space="preserve">, от 12.03.2018 </w:t>
      </w:r>
      <w:hyperlink r:id="rId184" w:history="1">
        <w:r>
          <w:rPr>
            <w:color w:val="0000FF"/>
          </w:rPr>
          <w:t>N 203</w:t>
        </w:r>
      </w:hyperlink>
      <w:r>
        <w:t>)</w:t>
      </w:r>
    </w:p>
    <w:p w:rsidR="004A26D2" w:rsidRDefault="004A26D2">
      <w:pPr>
        <w:pStyle w:val="ConsPlusNormal"/>
        <w:spacing w:before="220"/>
        <w:ind w:firstLine="540"/>
        <w:jc w:val="both"/>
      </w:pPr>
      <w:r>
        <w:t>7) аккумулировать взносы на капитальный ремонт, уплачиваемые собственниками помещений в многоквартирном доме;</w:t>
      </w:r>
    </w:p>
    <w:p w:rsidR="004A26D2" w:rsidRDefault="004A26D2">
      <w:pPr>
        <w:pStyle w:val="ConsPlusNormal"/>
        <w:jc w:val="both"/>
      </w:pPr>
      <w:r>
        <w:t xml:space="preserve">(п. 7) введен </w:t>
      </w:r>
      <w:hyperlink r:id="rId185" w:history="1">
        <w:r>
          <w:rPr>
            <w:color w:val="0000FF"/>
          </w:rPr>
          <w:t>Законом</w:t>
        </w:r>
      </w:hyperlink>
      <w:r>
        <w:t xml:space="preserve"> Камчатского края от 28.12.2015 N 738)</w:t>
      </w:r>
    </w:p>
    <w:p w:rsidR="004A26D2" w:rsidRDefault="004A26D2">
      <w:pPr>
        <w:pStyle w:val="ConsPlusNormal"/>
        <w:spacing w:before="220"/>
        <w:ind w:firstLine="540"/>
        <w:jc w:val="both"/>
      </w:pPr>
      <w:r>
        <w:t xml:space="preserve">8) вести учет средств, поступивших на счет регионального оператора в виде взносов на капитальный ремонт, отдельно в отношении средств каждого собственника помещений в многоквартирном доме, а также с соблюдением иных требований, установленных Жилищным </w:t>
      </w:r>
      <w:hyperlink r:id="rId186" w:history="1">
        <w:r>
          <w:rPr>
            <w:color w:val="0000FF"/>
          </w:rPr>
          <w:t>кодексом</w:t>
        </w:r>
      </w:hyperlink>
      <w:r>
        <w:t>, иными нормативными правовыми актами Российской Федерации настоящим Законом и иными правовыми актами Камчатского края;</w:t>
      </w:r>
    </w:p>
    <w:p w:rsidR="004A26D2" w:rsidRDefault="004A26D2">
      <w:pPr>
        <w:pStyle w:val="ConsPlusNormal"/>
        <w:jc w:val="both"/>
      </w:pPr>
      <w:r>
        <w:t xml:space="preserve">(п. 8) введен </w:t>
      </w:r>
      <w:hyperlink r:id="rId187" w:history="1">
        <w:r>
          <w:rPr>
            <w:color w:val="0000FF"/>
          </w:rPr>
          <w:t>Законом</w:t>
        </w:r>
      </w:hyperlink>
      <w:r>
        <w:t xml:space="preserve"> Камчатского края от 28.12.2015 N 738)</w:t>
      </w:r>
    </w:p>
    <w:p w:rsidR="004A26D2" w:rsidRDefault="004A26D2">
      <w:pPr>
        <w:pStyle w:val="ConsPlusNormal"/>
        <w:spacing w:before="220"/>
        <w:ind w:firstLine="540"/>
        <w:jc w:val="both"/>
      </w:pPr>
      <w:r>
        <w:t>9) представлять своими силами или силами третьих лиц собственнику платежные документы для уплаты взносов на капитальный ремонт общего имущества в многоквартирном доме по адресу нахождения помещения в многоквартирном доме, за капитальный ремонт общего имущества в котором вносится взнос;</w:t>
      </w:r>
    </w:p>
    <w:p w:rsidR="004A26D2" w:rsidRDefault="004A26D2">
      <w:pPr>
        <w:pStyle w:val="ConsPlusNormal"/>
        <w:jc w:val="both"/>
      </w:pPr>
      <w:r>
        <w:t xml:space="preserve">(п. 9) введен </w:t>
      </w:r>
      <w:hyperlink r:id="rId188" w:history="1">
        <w:r>
          <w:rPr>
            <w:color w:val="0000FF"/>
          </w:rPr>
          <w:t>Законом</w:t>
        </w:r>
      </w:hyperlink>
      <w:r>
        <w:t xml:space="preserve"> Камчатского края от 28.12.2015 N 738)</w:t>
      </w:r>
    </w:p>
    <w:p w:rsidR="004A26D2" w:rsidRDefault="004A26D2">
      <w:pPr>
        <w:pStyle w:val="ConsPlusNormal"/>
        <w:spacing w:before="220"/>
        <w:ind w:firstLine="540"/>
        <w:jc w:val="both"/>
      </w:pPr>
      <w:r>
        <w:t xml:space="preserve">10) разместить на официальном сайте регионального оператора в информационно-телекоммуникационной сети "Интернет" информацию о правах и об обязанностях собственников помещений в многоквартирном доме и регионального оператора, возникающих в связи с исполнением требований Жилищного </w:t>
      </w:r>
      <w:hyperlink r:id="rId189" w:history="1">
        <w:r>
          <w:rPr>
            <w:color w:val="0000FF"/>
          </w:rPr>
          <w:t>кодекса</w:t>
        </w:r>
      </w:hyperlink>
      <w:r>
        <w:t xml:space="preserve">, настоящего Закона и иных нормативных правовых актов Камчатского края, об организации проведения капитального ремонта, а также иные сведения, перечень которых определяется в соответствии с Жилищным </w:t>
      </w:r>
      <w:hyperlink r:id="rId190" w:history="1">
        <w:r>
          <w:rPr>
            <w:color w:val="0000FF"/>
          </w:rPr>
          <w:t>кодексом</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A26D2" w:rsidRDefault="004A26D2">
      <w:pPr>
        <w:pStyle w:val="ConsPlusNormal"/>
        <w:jc w:val="both"/>
      </w:pPr>
      <w:r>
        <w:t xml:space="preserve">(п. 10) введен </w:t>
      </w:r>
      <w:hyperlink r:id="rId191" w:history="1">
        <w:r>
          <w:rPr>
            <w:color w:val="0000FF"/>
          </w:rPr>
          <w:t>Законом</w:t>
        </w:r>
      </w:hyperlink>
      <w:r>
        <w:t xml:space="preserve"> Камчатского края от 28.12.2015 N 738)</w:t>
      </w:r>
    </w:p>
    <w:p w:rsidR="004A26D2" w:rsidRDefault="004A26D2">
      <w:pPr>
        <w:pStyle w:val="ConsPlusNormal"/>
        <w:spacing w:before="220"/>
        <w:ind w:firstLine="540"/>
        <w:jc w:val="both"/>
      </w:pPr>
      <w:r>
        <w:t>11) нести ответственность перед собственниками помещений в многоквартирном доме за качество оказанных услуг и (или) выполненных работ в течение не менее пяти лет с момента подписания соответствующего акта приемки оказанных услуг и (или) выполненных работ, в том числе за несвоевременное и ненадлежащее устранение выявленных нарушений;</w:t>
      </w:r>
    </w:p>
    <w:p w:rsidR="004A26D2" w:rsidRDefault="004A26D2">
      <w:pPr>
        <w:pStyle w:val="ConsPlusNormal"/>
        <w:jc w:val="both"/>
      </w:pPr>
      <w:r>
        <w:t xml:space="preserve">(п. 11) введен </w:t>
      </w:r>
      <w:hyperlink r:id="rId192" w:history="1">
        <w:r>
          <w:rPr>
            <w:color w:val="0000FF"/>
          </w:rPr>
          <w:t>Законом</w:t>
        </w:r>
      </w:hyperlink>
      <w:r>
        <w:t xml:space="preserve"> Камчатского края от 28.12.2015 N 738)</w:t>
      </w:r>
    </w:p>
    <w:p w:rsidR="004A26D2" w:rsidRDefault="004A26D2">
      <w:pPr>
        <w:pStyle w:val="ConsPlusNormal"/>
        <w:spacing w:before="220"/>
        <w:ind w:firstLine="540"/>
        <w:jc w:val="both"/>
      </w:pPr>
      <w:r>
        <w:t xml:space="preserve">12) исполнять иные обязанности, предусмотренные Жилищным </w:t>
      </w:r>
      <w:hyperlink r:id="rId193" w:history="1">
        <w:r>
          <w:rPr>
            <w:color w:val="0000FF"/>
          </w:rPr>
          <w:t>кодексом</w:t>
        </w:r>
      </w:hyperlink>
      <w:r>
        <w:t>, иными нормативными правовыми актами Российской Федерации, настоящим Законом и иными нормативными правовыми актами Камчатского края.</w:t>
      </w:r>
    </w:p>
    <w:p w:rsidR="004A26D2" w:rsidRDefault="004A26D2">
      <w:pPr>
        <w:pStyle w:val="ConsPlusNormal"/>
        <w:jc w:val="both"/>
      </w:pPr>
      <w:r>
        <w:t xml:space="preserve">(п. 12) введен </w:t>
      </w:r>
      <w:hyperlink r:id="rId194" w:history="1">
        <w:r>
          <w:rPr>
            <w:color w:val="0000FF"/>
          </w:rPr>
          <w:t>Законом</w:t>
        </w:r>
      </w:hyperlink>
      <w:r>
        <w:t xml:space="preserve"> Камчатского края от 28.12.2015 N 738)</w:t>
      </w:r>
    </w:p>
    <w:p w:rsidR="004A26D2" w:rsidRDefault="004A26D2">
      <w:pPr>
        <w:pStyle w:val="ConsPlusNormal"/>
        <w:spacing w:before="220"/>
        <w:ind w:firstLine="540"/>
        <w:jc w:val="both"/>
      </w:pPr>
      <w:r>
        <w:t>3. Для выполнения работ, требующих наличия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региональный оператор обязан привлечь к выполнению таких работ индивидуального предпринимателя или юридическое лицо, имеющих соответствующее свидетельство о допуске к таким работам.</w:t>
      </w:r>
    </w:p>
    <w:p w:rsidR="004A26D2" w:rsidRDefault="004A26D2">
      <w:pPr>
        <w:pStyle w:val="ConsPlusNormal"/>
        <w:spacing w:before="220"/>
        <w:ind w:firstLine="540"/>
        <w:jc w:val="both"/>
      </w:pPr>
      <w:r>
        <w:t xml:space="preserve">3(1). В случае создания и деятельности на территории Камчатского края одного регионального оператора функции технического заказчика услуг и (или)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этого регионального оператора, могут осуществляться органами местного самоуправления муниципальных образований в Камчатском </w:t>
      </w:r>
      <w:r>
        <w:lastRenderedPageBreak/>
        <w:t>крае и (или) муниципальными бюджетными и казенными учреждениями на основании соответствующих договоров, заключенных с региональным оператором.</w:t>
      </w:r>
    </w:p>
    <w:p w:rsidR="004A26D2" w:rsidRDefault="004A26D2">
      <w:pPr>
        <w:pStyle w:val="ConsPlusNormal"/>
        <w:jc w:val="both"/>
      </w:pPr>
      <w:r>
        <w:t xml:space="preserve">(часть 3(1) введена </w:t>
      </w:r>
      <w:hyperlink r:id="rId195" w:history="1">
        <w:r>
          <w:rPr>
            <w:color w:val="0000FF"/>
          </w:rPr>
          <w:t>Законом</w:t>
        </w:r>
      </w:hyperlink>
      <w:r>
        <w:t xml:space="preserve"> Камчатского края от 07.12.2016 N 40)</w:t>
      </w:r>
    </w:p>
    <w:p w:rsidR="004A26D2" w:rsidRDefault="004A26D2">
      <w:pPr>
        <w:pStyle w:val="ConsPlusNormal"/>
        <w:spacing w:before="220"/>
        <w:ind w:firstLine="540"/>
        <w:jc w:val="both"/>
      </w:pPr>
      <w:r>
        <w:t>4.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rsidR="004A26D2" w:rsidRDefault="004A26D2">
      <w:pPr>
        <w:pStyle w:val="ConsPlusNormal"/>
        <w:jc w:val="both"/>
      </w:pPr>
      <w:r>
        <w:t xml:space="preserve">(в ред. </w:t>
      </w:r>
      <w:hyperlink r:id="rId196" w:history="1">
        <w:r>
          <w:rPr>
            <w:color w:val="0000FF"/>
          </w:rPr>
          <w:t>Закона</w:t>
        </w:r>
      </w:hyperlink>
      <w:r>
        <w:t xml:space="preserve"> Камчатского края от 28.12.2015 N 738)</w:t>
      </w:r>
    </w:p>
    <w:p w:rsidR="004A26D2" w:rsidRDefault="004A26D2">
      <w:pPr>
        <w:pStyle w:val="ConsPlusNormal"/>
        <w:spacing w:before="220"/>
        <w:ind w:firstLine="540"/>
        <w:jc w:val="both"/>
      </w:pPr>
      <w:r>
        <w:t>5.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4A26D2" w:rsidRDefault="004A26D2">
      <w:pPr>
        <w:pStyle w:val="ConsPlusNormal"/>
        <w:jc w:val="both"/>
      </w:pPr>
    </w:p>
    <w:p w:rsidR="004A26D2" w:rsidRDefault="004A26D2">
      <w:pPr>
        <w:pStyle w:val="ConsPlusTitle"/>
        <w:ind w:firstLine="540"/>
        <w:jc w:val="both"/>
        <w:outlineLvl w:val="1"/>
      </w:pPr>
      <w:r>
        <w:t>Статья 25. Требования к финансовой устойчивости деятельности регионального оператора</w:t>
      </w:r>
    </w:p>
    <w:p w:rsidR="004A26D2" w:rsidRDefault="004A26D2">
      <w:pPr>
        <w:pStyle w:val="ConsPlusNormal"/>
        <w:jc w:val="both"/>
      </w:pPr>
    </w:p>
    <w:p w:rsidR="004A26D2" w:rsidRDefault="004A26D2">
      <w:pPr>
        <w:pStyle w:val="ConsPlusNormal"/>
        <w:ind w:firstLine="540"/>
        <w:jc w:val="both"/>
      </w:pPr>
      <w:r>
        <w:t>1.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составляет 80 процентов прогнозируемого объема поступлений взносов на капитальный ремонт в текущем году с учетом остатка средств, не использованных региональным оператором в предыдущем периоде.</w:t>
      </w:r>
    </w:p>
    <w:p w:rsidR="004A26D2" w:rsidRDefault="004A26D2">
      <w:pPr>
        <w:pStyle w:val="ConsPlusNormal"/>
        <w:jc w:val="both"/>
      </w:pPr>
      <w:r>
        <w:t xml:space="preserve">(часть 1 в ред. </w:t>
      </w:r>
      <w:hyperlink r:id="rId197" w:history="1">
        <w:r>
          <w:rPr>
            <w:color w:val="0000FF"/>
          </w:rPr>
          <w:t>Закона</w:t>
        </w:r>
      </w:hyperlink>
      <w:r>
        <w:t xml:space="preserve"> Камчатского края от 30.07.2015 N 661)</w:t>
      </w:r>
    </w:p>
    <w:p w:rsidR="004A26D2" w:rsidRDefault="004A26D2">
      <w:pPr>
        <w:pStyle w:val="ConsPlusNormal"/>
        <w:spacing w:before="220"/>
        <w:ind w:firstLine="540"/>
        <w:jc w:val="both"/>
      </w:pPr>
      <w:r>
        <w:t>2. В первый год реализации региональной программы капитального ремонта многоквартирных домов региональный оператор вправе направить на ее финансирование не более 50 процентов от объема взносов планируемых к поступлению на счет, счета регионального оператора в первый год реализации региональной программы капитального ремонта многоквартирных домов.</w:t>
      </w:r>
    </w:p>
    <w:p w:rsidR="004A26D2" w:rsidRDefault="004A26D2">
      <w:pPr>
        <w:pStyle w:val="ConsPlusNormal"/>
        <w:jc w:val="both"/>
      </w:pPr>
    </w:p>
    <w:p w:rsidR="004A26D2" w:rsidRDefault="004A26D2">
      <w:pPr>
        <w:pStyle w:val="ConsPlusTitle"/>
        <w:ind w:firstLine="540"/>
        <w:jc w:val="both"/>
        <w:outlineLvl w:val="1"/>
      </w:pPr>
      <w:r>
        <w:t>Статья 26. Контроль за соответствием деятельности регионального оператора</w:t>
      </w:r>
    </w:p>
    <w:p w:rsidR="004A26D2" w:rsidRDefault="004A26D2">
      <w:pPr>
        <w:pStyle w:val="ConsPlusNormal"/>
        <w:jc w:val="both"/>
      </w:pPr>
    </w:p>
    <w:p w:rsidR="004A26D2" w:rsidRDefault="004A26D2">
      <w:pPr>
        <w:pStyle w:val="ConsPlusNormal"/>
        <w:ind w:firstLine="540"/>
        <w:jc w:val="both"/>
      </w:pPr>
      <w:r>
        <w:t>1. Контроль за соответствием деятельности регионального оператора установленным требованиям осуществляется Государственной жилищной инспекцией Камчатского края в порядке, установленном постановлением Правительства Камчатского края.</w:t>
      </w:r>
    </w:p>
    <w:p w:rsidR="004A26D2" w:rsidRDefault="004A26D2">
      <w:pPr>
        <w:pStyle w:val="ConsPlusNormal"/>
        <w:spacing w:before="220"/>
        <w:ind w:firstLine="540"/>
        <w:jc w:val="both"/>
      </w:pPr>
      <w:r>
        <w:t xml:space="preserve">2. В соответствии с Жилищным </w:t>
      </w:r>
      <w:hyperlink r:id="rId198" w:history="1">
        <w:r>
          <w:rPr>
            <w:color w:val="0000FF"/>
          </w:rPr>
          <w:t>кодексом</w:t>
        </w:r>
      </w:hyperlink>
      <w:r>
        <w:t xml:space="preserve"> органы государственного финансового контроля Камчатского края и органы муниципального финансового контроля муниципальных образований в Камчатском крае, Счетная палата Российской Федерации, контрольно-счетные и финансовые органы Камчатского края и муниципальных образований в Камчатском крае осуществляют финансовый контроль за 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rsidR="004A26D2" w:rsidRDefault="004A26D2">
      <w:pPr>
        <w:pStyle w:val="ConsPlusNormal"/>
        <w:jc w:val="both"/>
      </w:pPr>
    </w:p>
    <w:p w:rsidR="004A26D2" w:rsidRDefault="004A26D2">
      <w:pPr>
        <w:pStyle w:val="ConsPlusTitle"/>
        <w:ind w:firstLine="540"/>
        <w:jc w:val="both"/>
        <w:outlineLvl w:val="1"/>
      </w:pPr>
      <w:r>
        <w:t>Статья 27. Отчетность и аудит регионального оператора</w:t>
      </w:r>
    </w:p>
    <w:p w:rsidR="004A26D2" w:rsidRDefault="004A26D2">
      <w:pPr>
        <w:pStyle w:val="ConsPlusNormal"/>
        <w:jc w:val="both"/>
      </w:pPr>
    </w:p>
    <w:p w:rsidR="004A26D2" w:rsidRDefault="004A26D2">
      <w:pPr>
        <w:pStyle w:val="ConsPlusNormal"/>
        <w:ind w:firstLine="540"/>
        <w:jc w:val="both"/>
      </w:pPr>
      <w:r>
        <w:t>1. Отчетный период регионального оператора устанавливается с 1 января по 31 декабря включительно текущего финансового года.</w:t>
      </w:r>
    </w:p>
    <w:p w:rsidR="004A26D2" w:rsidRDefault="004A26D2">
      <w:pPr>
        <w:pStyle w:val="ConsPlusNormal"/>
        <w:spacing w:before="220"/>
        <w:ind w:firstLine="540"/>
        <w:jc w:val="both"/>
      </w:pPr>
      <w:r>
        <w:t>2. Годовой отчет регионального оператора утверждается высшим коллегиальным органом регионального оператора до 30 апреля года, следующего за отчетным периодом, и в течение 20 дней направляется в попечительский совет регионального оператора для рассмотрения.</w:t>
      </w:r>
    </w:p>
    <w:p w:rsidR="004A26D2" w:rsidRDefault="004A26D2">
      <w:pPr>
        <w:pStyle w:val="ConsPlusNormal"/>
        <w:jc w:val="both"/>
      </w:pPr>
      <w:r>
        <w:t xml:space="preserve">(часть 2 в ред. </w:t>
      </w:r>
      <w:hyperlink r:id="rId199" w:history="1">
        <w:r>
          <w:rPr>
            <w:color w:val="0000FF"/>
          </w:rPr>
          <w:t>Закона</w:t>
        </w:r>
      </w:hyperlink>
      <w:r>
        <w:t xml:space="preserve"> Камчатского края от 30.07.2015 N 661)</w:t>
      </w:r>
    </w:p>
    <w:p w:rsidR="004A26D2" w:rsidRDefault="004A26D2">
      <w:pPr>
        <w:pStyle w:val="ConsPlusNormal"/>
        <w:spacing w:before="220"/>
        <w:ind w:firstLine="540"/>
        <w:jc w:val="both"/>
      </w:pPr>
      <w:r>
        <w:lastRenderedPageBreak/>
        <w:t>3. Годовой отчет регионального оператора включает в себя:</w:t>
      </w:r>
    </w:p>
    <w:p w:rsidR="004A26D2" w:rsidRDefault="004A26D2">
      <w:pPr>
        <w:pStyle w:val="ConsPlusNormal"/>
        <w:spacing w:before="220"/>
        <w:ind w:firstLine="540"/>
        <w:jc w:val="both"/>
      </w:pPr>
      <w:r>
        <w:t>1) отчет о результатах деятельности регионального оператора за прошедший отчетный период;</w:t>
      </w:r>
    </w:p>
    <w:p w:rsidR="004A26D2" w:rsidRDefault="004A26D2">
      <w:pPr>
        <w:pStyle w:val="ConsPlusNormal"/>
        <w:spacing w:before="220"/>
        <w:ind w:firstLine="540"/>
        <w:jc w:val="both"/>
      </w:pPr>
      <w:r>
        <w:t>2) отчет об использовании имущества регионального оператора;</w:t>
      </w:r>
    </w:p>
    <w:p w:rsidR="004A26D2" w:rsidRDefault="004A26D2">
      <w:pPr>
        <w:pStyle w:val="ConsPlusNormal"/>
        <w:spacing w:before="220"/>
        <w:ind w:firstLine="540"/>
        <w:jc w:val="both"/>
      </w:pPr>
      <w:r>
        <w:t>3) годовую бухгалтерскую (финансовую) отчетность регионального оператора;</w:t>
      </w:r>
    </w:p>
    <w:p w:rsidR="004A26D2" w:rsidRDefault="004A26D2">
      <w:pPr>
        <w:pStyle w:val="ConsPlusNormal"/>
        <w:spacing w:before="220"/>
        <w:ind w:firstLine="540"/>
        <w:jc w:val="both"/>
      </w:pPr>
      <w:r>
        <w:t>4) отчет об исполнении ежегодного финансового плана доходов и расходов регионального оператора.</w:t>
      </w:r>
    </w:p>
    <w:p w:rsidR="004A26D2" w:rsidRDefault="004A26D2">
      <w:pPr>
        <w:pStyle w:val="ConsPlusNormal"/>
        <w:spacing w:before="220"/>
        <w:ind w:firstLine="540"/>
        <w:jc w:val="both"/>
      </w:pPr>
      <w:r>
        <w:t>4. Годовой отчет регионального оператора подлежит направлению высшим коллегиальным органом регионального оператора в Правительство Камчатского края, Законодательное Собрание Камчатского края, Общественную палату Камчатского края до 1 июня года, следующего за отчетным периодом.</w:t>
      </w:r>
    </w:p>
    <w:p w:rsidR="004A26D2" w:rsidRDefault="004A26D2">
      <w:pPr>
        <w:pStyle w:val="ConsPlusNormal"/>
        <w:jc w:val="both"/>
      </w:pPr>
      <w:r>
        <w:t xml:space="preserve">(часть 4 в ред. </w:t>
      </w:r>
      <w:hyperlink r:id="rId200" w:history="1">
        <w:r>
          <w:rPr>
            <w:color w:val="0000FF"/>
          </w:rPr>
          <w:t>Закона</w:t>
        </w:r>
      </w:hyperlink>
      <w:r>
        <w:t xml:space="preserve"> Камчатского края от 30.07.2015 N 661)</w:t>
      </w:r>
    </w:p>
    <w:p w:rsidR="004A26D2" w:rsidRDefault="004A26D2">
      <w:pPr>
        <w:pStyle w:val="ConsPlusNormal"/>
        <w:spacing w:before="220"/>
        <w:ind w:firstLine="540"/>
        <w:jc w:val="both"/>
      </w:pPr>
      <w:r>
        <w:t>5.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Министерством жилищно-коммунального хозяйства и энергетики Камчатского края на конкурсной основе.</w:t>
      </w:r>
    </w:p>
    <w:p w:rsidR="004A26D2" w:rsidRDefault="004A26D2">
      <w:pPr>
        <w:pStyle w:val="ConsPlusNormal"/>
        <w:spacing w:before="220"/>
        <w:ind w:firstLine="540"/>
        <w:jc w:val="both"/>
      </w:pPr>
      <w:r>
        <w:t>6.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Министерства жилищно-коммунального хозяйства и энергетики Камчатского края и уставом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4A26D2" w:rsidRDefault="004A26D2">
      <w:pPr>
        <w:pStyle w:val="ConsPlusNormal"/>
        <w:spacing w:before="220"/>
        <w:ind w:firstLine="540"/>
        <w:jc w:val="both"/>
      </w:pPr>
      <w:r>
        <w:t>7. Региональный оператор не позднее чем через пять дней со дня представления аудиторского заключения аудиторской организацией (аудитором) обязан направить копию аудиторского заключения в Государственную жилищную инспекцию Камчатского края.</w:t>
      </w:r>
    </w:p>
    <w:p w:rsidR="004A26D2" w:rsidRDefault="004A26D2">
      <w:pPr>
        <w:pStyle w:val="ConsPlusNormal"/>
        <w:jc w:val="both"/>
      </w:pPr>
      <w:r>
        <w:t xml:space="preserve">(в ред. </w:t>
      </w:r>
      <w:hyperlink r:id="rId201" w:history="1">
        <w:r>
          <w:rPr>
            <w:color w:val="0000FF"/>
          </w:rPr>
          <w:t>Закона</w:t>
        </w:r>
      </w:hyperlink>
      <w:r>
        <w:t xml:space="preserve"> Камчатского края от 28.12.2015 N 738)</w:t>
      </w:r>
    </w:p>
    <w:p w:rsidR="004A26D2" w:rsidRDefault="004A26D2">
      <w:pPr>
        <w:pStyle w:val="ConsPlusNormal"/>
        <w:spacing w:before="220"/>
        <w:ind w:firstLine="540"/>
        <w:jc w:val="both"/>
      </w:pPr>
      <w:r>
        <w:t>8. До 1 июля года, следующего за отчетным периодом, годовой отчет регионального оператора и аудиторское заключение размещаются региональным оператором на официальном сайте регионального оператора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w:t>
      </w:r>
    </w:p>
    <w:p w:rsidR="004A26D2" w:rsidRDefault="004A26D2">
      <w:pPr>
        <w:pStyle w:val="ConsPlusNormal"/>
        <w:jc w:val="both"/>
      </w:pPr>
    </w:p>
    <w:p w:rsidR="004A26D2" w:rsidRDefault="004A26D2">
      <w:pPr>
        <w:pStyle w:val="ConsPlusTitle"/>
        <w:jc w:val="center"/>
        <w:outlineLvl w:val="0"/>
      </w:pPr>
      <w:r>
        <w:t>Глава 6. ЗАКЛЮЧИТЕЛЬНЫЕ И ПЕРЕХОДНЫЕ ПОЛОЖЕНИЯ</w:t>
      </w:r>
    </w:p>
    <w:p w:rsidR="004A26D2" w:rsidRDefault="004A26D2">
      <w:pPr>
        <w:pStyle w:val="ConsPlusNormal"/>
        <w:jc w:val="both"/>
      </w:pPr>
    </w:p>
    <w:p w:rsidR="004A26D2" w:rsidRDefault="004A26D2">
      <w:pPr>
        <w:pStyle w:val="ConsPlusTitle"/>
        <w:ind w:firstLine="540"/>
        <w:jc w:val="both"/>
        <w:outlineLvl w:val="1"/>
      </w:pPr>
      <w:r>
        <w:t>Статья 28. Переходные положения</w:t>
      </w:r>
    </w:p>
    <w:p w:rsidR="004A26D2" w:rsidRDefault="004A26D2">
      <w:pPr>
        <w:pStyle w:val="ConsPlusNormal"/>
        <w:jc w:val="both"/>
      </w:pPr>
    </w:p>
    <w:p w:rsidR="004A26D2" w:rsidRDefault="004A26D2">
      <w:pPr>
        <w:pStyle w:val="ConsPlusNormal"/>
        <w:ind w:firstLine="540"/>
        <w:jc w:val="both"/>
      </w:pPr>
      <w:r>
        <w:t>Минимальный размер взноса на капитальный ремонт на первый год реализации региональной программы капитального ремонта устанавливается постановлением Правительства Камчатского края не позднее 31 января 2014 года и определяется в рублях на один квадратный метр общей площади помещения в многоквартирном доме, принадлежащего собственнику такого помещения, дифференцировано по муниципальным районам и городским округам в Камчатском крае.</w:t>
      </w:r>
    </w:p>
    <w:p w:rsidR="004A26D2" w:rsidRDefault="004A26D2">
      <w:pPr>
        <w:pStyle w:val="ConsPlusNormal"/>
        <w:jc w:val="both"/>
      </w:pPr>
    </w:p>
    <w:p w:rsidR="004A26D2" w:rsidRDefault="004A26D2">
      <w:pPr>
        <w:pStyle w:val="ConsPlusTitle"/>
        <w:ind w:firstLine="540"/>
        <w:jc w:val="both"/>
        <w:outlineLvl w:val="1"/>
      </w:pPr>
      <w:r>
        <w:t>Статья 29. Вступление в силу настоящего Закона</w:t>
      </w:r>
    </w:p>
    <w:p w:rsidR="004A26D2" w:rsidRDefault="004A26D2">
      <w:pPr>
        <w:pStyle w:val="ConsPlusNormal"/>
        <w:jc w:val="both"/>
      </w:pPr>
    </w:p>
    <w:p w:rsidR="004A26D2" w:rsidRDefault="004A26D2">
      <w:pPr>
        <w:pStyle w:val="ConsPlusNormal"/>
        <w:ind w:firstLine="540"/>
        <w:jc w:val="both"/>
      </w:pPr>
      <w:r>
        <w:lastRenderedPageBreak/>
        <w:t>Настоящий Закон вступает в силу через 10 дней после дня его официального опубликования.</w:t>
      </w:r>
    </w:p>
    <w:p w:rsidR="004A26D2" w:rsidRDefault="004A26D2">
      <w:pPr>
        <w:pStyle w:val="ConsPlusNormal"/>
        <w:jc w:val="both"/>
      </w:pPr>
    </w:p>
    <w:p w:rsidR="004A26D2" w:rsidRDefault="004A26D2">
      <w:pPr>
        <w:pStyle w:val="ConsPlusNormal"/>
        <w:jc w:val="right"/>
      </w:pPr>
      <w:r>
        <w:t>Губернатор</w:t>
      </w:r>
    </w:p>
    <w:p w:rsidR="004A26D2" w:rsidRDefault="004A26D2">
      <w:pPr>
        <w:pStyle w:val="ConsPlusNormal"/>
        <w:jc w:val="right"/>
      </w:pPr>
      <w:r>
        <w:t>Камчатского края</w:t>
      </w:r>
    </w:p>
    <w:p w:rsidR="004A26D2" w:rsidRDefault="004A26D2">
      <w:pPr>
        <w:pStyle w:val="ConsPlusNormal"/>
        <w:jc w:val="right"/>
      </w:pPr>
      <w:r>
        <w:t>В.И.ИЛЮХИН</w:t>
      </w:r>
    </w:p>
    <w:p w:rsidR="004A26D2" w:rsidRDefault="004A26D2">
      <w:pPr>
        <w:pStyle w:val="ConsPlusNormal"/>
        <w:jc w:val="both"/>
      </w:pPr>
    </w:p>
    <w:p w:rsidR="004A26D2" w:rsidRDefault="004A26D2">
      <w:pPr>
        <w:pStyle w:val="ConsPlusNormal"/>
        <w:ind w:firstLine="540"/>
        <w:jc w:val="both"/>
      </w:pPr>
      <w:r>
        <w:t>г. Петропавловск-Камчатский</w:t>
      </w:r>
    </w:p>
    <w:p w:rsidR="004A26D2" w:rsidRDefault="004A26D2">
      <w:pPr>
        <w:pStyle w:val="ConsPlusNormal"/>
        <w:spacing w:before="220"/>
        <w:ind w:firstLine="540"/>
        <w:jc w:val="both"/>
      </w:pPr>
      <w:r>
        <w:t>2 декабря 2013 года</w:t>
      </w:r>
    </w:p>
    <w:p w:rsidR="004A26D2" w:rsidRDefault="004A26D2">
      <w:pPr>
        <w:pStyle w:val="ConsPlusNormal"/>
        <w:spacing w:before="220"/>
        <w:ind w:firstLine="540"/>
        <w:jc w:val="both"/>
      </w:pPr>
      <w:r>
        <w:t>N 359</w:t>
      </w:r>
    </w:p>
    <w:p w:rsidR="004A26D2" w:rsidRDefault="004A26D2">
      <w:pPr>
        <w:pStyle w:val="ConsPlusNormal"/>
        <w:jc w:val="both"/>
      </w:pPr>
    </w:p>
    <w:p w:rsidR="004A26D2" w:rsidRDefault="004A26D2">
      <w:pPr>
        <w:pStyle w:val="ConsPlusNormal"/>
        <w:jc w:val="both"/>
      </w:pPr>
    </w:p>
    <w:p w:rsidR="004A26D2" w:rsidRDefault="004A26D2">
      <w:pPr>
        <w:pStyle w:val="ConsPlusNormal"/>
        <w:pBdr>
          <w:top w:val="single" w:sz="6" w:space="0" w:color="auto"/>
        </w:pBdr>
        <w:spacing w:before="100" w:after="100"/>
        <w:jc w:val="both"/>
        <w:rPr>
          <w:sz w:val="2"/>
          <w:szCs w:val="2"/>
        </w:rPr>
      </w:pPr>
    </w:p>
    <w:p w:rsidR="00AD4486" w:rsidRDefault="00AD4486">
      <w:bookmarkStart w:id="19" w:name="_GoBack"/>
      <w:bookmarkEnd w:id="19"/>
    </w:p>
    <w:sectPr w:rsidR="00AD4486" w:rsidSect="008E5C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6D2"/>
    <w:rsid w:val="004A26D2"/>
    <w:rsid w:val="00AD4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6532B7-A3AD-49D4-A103-6546AD0EB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26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A26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A26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A26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A26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A26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A26D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A26D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421852F2BC0081588B65318BD53E96A959F91F3808DF1F82D5CBFB675F07CA5C348FF688069D3E8A432C322083C3336F57C7D41954973083CD777B4L5cCE" TargetMode="External"/><Relationship Id="rId21" Type="http://schemas.openxmlformats.org/officeDocument/2006/relationships/hyperlink" Target="consultantplus://offline/ref=0421852F2BC0081588B65318BD53E96A959F91F38088F0F52150BFB675F07CA5C348FF688069D3E8A432C323063C3336F57C7D41954973083CD777B4L5cCE" TargetMode="External"/><Relationship Id="rId42" Type="http://schemas.openxmlformats.org/officeDocument/2006/relationships/hyperlink" Target="consultantplus://offline/ref=0421852F2BC0081588B64D15AB3FB56E9097CFFF8186FDA67801B9E12AA07AF08308F93DC32CDBEAA03997724A626A65B73771428D557208L2cBE" TargetMode="External"/><Relationship Id="rId63" Type="http://schemas.openxmlformats.org/officeDocument/2006/relationships/hyperlink" Target="consultantplus://offline/ref=0421852F2BC0081588B64D15AB3FB56E9097CFFF8186FDA67801B9E12AA07AF08308F93FC52BD5BDF576962E0C317966B037724392L5cEE" TargetMode="External"/><Relationship Id="rId84" Type="http://schemas.openxmlformats.org/officeDocument/2006/relationships/hyperlink" Target="consultantplus://offline/ref=0421852F2BC0081588B65318BD53E96A959F91F38088F0F52151BFB675F07CA5C348FF688069D3E8A432C3220D3C3336F57C7D41954973083CD777B4L5cCE" TargetMode="External"/><Relationship Id="rId138" Type="http://schemas.openxmlformats.org/officeDocument/2006/relationships/hyperlink" Target="consultantplus://offline/ref=0421852F2BC0081588B65318BD53E96A959F91F3808AF2F72650BFB675F07CA5C348FF688069D3E8A432C320073C3336F57C7D41954973083CD777B4L5cCE" TargetMode="External"/><Relationship Id="rId159" Type="http://schemas.openxmlformats.org/officeDocument/2006/relationships/hyperlink" Target="consultantplus://offline/ref=0421852F2BC0081588B64D15AB3FB56E9097CFFF8186FDA67801B9E12AA07AF08308F93AC42DD5BDF576962E0C317966B037724392L5cEE" TargetMode="External"/><Relationship Id="rId170" Type="http://schemas.openxmlformats.org/officeDocument/2006/relationships/hyperlink" Target="consultantplus://offline/ref=0421852F2BC0081588B64D15AB3FB56E9097CFFF8186FDA67801B9E12AA07AF09108A131C12BC0E8A52CC1230FL3cEE" TargetMode="External"/><Relationship Id="rId191" Type="http://schemas.openxmlformats.org/officeDocument/2006/relationships/hyperlink" Target="consultantplus://offline/ref=0421852F2BC0081588B65318BD53E96A959F91F3808AF2F72650BFB675F07CA5C348FF688069D3E8A432C325063C3336F57C7D41954973083CD777B4L5cCE" TargetMode="External"/><Relationship Id="rId107" Type="http://schemas.openxmlformats.org/officeDocument/2006/relationships/hyperlink" Target="consultantplus://offline/ref=0421852F2BC0081588B65318BD53E96A959F91F3808DF5F42155BFB675F07CA5C348FF688069D3E8A432C322073C3336F57C7D41954973083CD777B4L5cCE" TargetMode="External"/><Relationship Id="rId11" Type="http://schemas.openxmlformats.org/officeDocument/2006/relationships/hyperlink" Target="consultantplus://offline/ref=0421852F2BC0081588B65318BD53E96A959F91F3808AF4F22655BFB675F07CA5C348FF688069D3E8A432C323063C3336F57C7D41954973083CD777B4L5cCE" TargetMode="External"/><Relationship Id="rId32" Type="http://schemas.openxmlformats.org/officeDocument/2006/relationships/hyperlink" Target="consultantplus://offline/ref=0421852F2BC0081588B64D15AB3FB56E9097CFFF8186FDA67801B9E12AA07AF09108A131C12BC0E8A52CC1230FL3cEE" TargetMode="External"/><Relationship Id="rId53" Type="http://schemas.openxmlformats.org/officeDocument/2006/relationships/hyperlink" Target="consultantplus://offline/ref=0421852F2BC0081588B65318BD53E96A959F91F3808AF2F72650BFB675F07CA5C348FF688069D3E8A432C3220A3C3336F57C7D41954973083CD777B4L5cCE" TargetMode="External"/><Relationship Id="rId74" Type="http://schemas.openxmlformats.org/officeDocument/2006/relationships/hyperlink" Target="consultantplus://offline/ref=0421852F2BC0081588B65318BD53E96A959F91F38088F3F12D50BFB675F07CA5C348FF688069D3E8A432C3220D3C3336F57C7D41954973083CD777B4L5cCE" TargetMode="External"/><Relationship Id="rId128" Type="http://schemas.openxmlformats.org/officeDocument/2006/relationships/hyperlink" Target="consultantplus://offline/ref=0421852F2BC0081588B64D15AB3FB56E9097CFFF8186FDA67801B9E12AA07AF08308F93DC32CD9E8A73997724A626A65B73771428D557208L2cBE" TargetMode="External"/><Relationship Id="rId149" Type="http://schemas.openxmlformats.org/officeDocument/2006/relationships/hyperlink" Target="consultantplus://offline/ref=0421852F2BC0081588B64D15AB3FB56E9097CFFF8186FDA67801B9E12AA07AF08308F93EC425D5BDF576962E0C317966B037724392L5cEE" TargetMode="External"/><Relationship Id="rId5" Type="http://schemas.openxmlformats.org/officeDocument/2006/relationships/hyperlink" Target="consultantplus://offline/ref=0421852F2BC0081588B65318BD53E96A959F91F3808DF5F42155BFB675F07CA5C348FF688069D3E8A432C323063C3336F57C7D41954973083CD777B4L5cCE" TargetMode="External"/><Relationship Id="rId95" Type="http://schemas.openxmlformats.org/officeDocument/2006/relationships/hyperlink" Target="consultantplus://offline/ref=0421852F2BC0081588B65318BD53E96A959F91F38088F0F52151BFB675F07CA5C348FF688069D3E8A432C3220A3C3336F57C7D41954973083CD777B4L5cCE" TargetMode="External"/><Relationship Id="rId160" Type="http://schemas.openxmlformats.org/officeDocument/2006/relationships/hyperlink" Target="consultantplus://offline/ref=0421852F2BC0081588B64D15AB3FB56E9097CFFF8186FDA67801B9E12AA07AF09108A131C12BC0E8A52CC1230FL3cEE" TargetMode="External"/><Relationship Id="rId181" Type="http://schemas.openxmlformats.org/officeDocument/2006/relationships/hyperlink" Target="consultantplus://offline/ref=0421852F2BC0081588B65318BD53E96A959F91F3808BF1F3235DBFB675F07CA5C348FF688069D3E8A432C323063C3336F57C7D41954973083CD777B4L5cCE" TargetMode="External"/><Relationship Id="rId22" Type="http://schemas.openxmlformats.org/officeDocument/2006/relationships/hyperlink" Target="consultantplus://offline/ref=0421852F2BC0081588B65318BD53E96A959F91F38088FEF8205CBFB675F07CA5C348FF688069D3E8A432C323063C3336F57C7D41954973083CD777B4L5cCE" TargetMode="External"/><Relationship Id="rId43" Type="http://schemas.openxmlformats.org/officeDocument/2006/relationships/hyperlink" Target="consultantplus://offline/ref=0421852F2BC0081588B65318BD53E96A959F91F3808BF6F6225CBFB675F07CA5C348FF688069D3E8A432C3220D3C3336F57C7D41954973083CD777B4L5cCE" TargetMode="External"/><Relationship Id="rId64" Type="http://schemas.openxmlformats.org/officeDocument/2006/relationships/hyperlink" Target="consultantplus://offline/ref=0421852F2BC0081588B65318BD53E96A959F91F38088F0F52150BFB675F07CA5C348FF688069D3E8A432C323073C3336F57C7D41954973083CD777B4L5cCE" TargetMode="External"/><Relationship Id="rId118" Type="http://schemas.openxmlformats.org/officeDocument/2006/relationships/hyperlink" Target="consultantplus://offline/ref=0421852F2BC0081588B65318BD53E96A959F91F3808AF4F22655BFB675F07CA5C348FF688069D3E8A432C323073C3336F57C7D41954973083CD777B4L5cCE" TargetMode="External"/><Relationship Id="rId139" Type="http://schemas.openxmlformats.org/officeDocument/2006/relationships/hyperlink" Target="consultantplus://offline/ref=0421852F2BC0081588B65318BD53E96A959F91F38088F7F32052BFB675F07CA5C348FF688069D3E8A432C327073C3336F57C7D41954973083CD777B4L5cCE" TargetMode="External"/><Relationship Id="rId85" Type="http://schemas.openxmlformats.org/officeDocument/2006/relationships/hyperlink" Target="consultantplus://offline/ref=0421852F2BC0081588B64D15AB3FB56E9097CFFF8186FDA67801B9E12AA07AF08308F93DC32CDCE8A53997724A626A65B73771428D557208L2cBE" TargetMode="External"/><Relationship Id="rId150" Type="http://schemas.openxmlformats.org/officeDocument/2006/relationships/hyperlink" Target="consultantplus://offline/ref=0421852F2BC0081588B64D15AB3FB56E9097CFFF8186FDA67801B9E12AA07AF08308F93DC32CD9E9A33997724A626A65B73771428D557208L2cBE" TargetMode="External"/><Relationship Id="rId171" Type="http://schemas.openxmlformats.org/officeDocument/2006/relationships/hyperlink" Target="consultantplus://offline/ref=0421852F2BC0081588B65318BD53E96A959F91F3808AF1F32053BFB675F07CA5C348FF688069D3E8A432C3200E3C3336F57C7D41954973083CD777B4L5cCE" TargetMode="External"/><Relationship Id="rId192" Type="http://schemas.openxmlformats.org/officeDocument/2006/relationships/hyperlink" Target="consultantplus://offline/ref=0421852F2BC0081588B65318BD53E96A959F91F3808AF2F72650BFB675F07CA5C348FF688069D3E8A432C3240E3C3336F57C7D41954973083CD777B4L5cCE" TargetMode="External"/><Relationship Id="rId12" Type="http://schemas.openxmlformats.org/officeDocument/2006/relationships/hyperlink" Target="consultantplus://offline/ref=0421852F2BC0081588B65318BD53E96A959F91F3808AF2F72650BFB675F07CA5C348FF688069D3E8A432C323063C3336F57C7D41954973083CD777B4L5cCE" TargetMode="External"/><Relationship Id="rId33" Type="http://schemas.openxmlformats.org/officeDocument/2006/relationships/hyperlink" Target="consultantplus://offline/ref=0421852F2BC0081588B65318BD53E96A959F91F38088F7F32052BFB675F07CA5C348FF688069D3E8A432C3220E3C3336F57C7D41954973083CD777B4L5cCE" TargetMode="External"/><Relationship Id="rId108" Type="http://schemas.openxmlformats.org/officeDocument/2006/relationships/hyperlink" Target="consultantplus://offline/ref=0421852F2BC0081588B65318BD53E96A959F91F38088F7F32052BFB675F07CA5C348FF688069D3E8A432C321093C3336F57C7D41954973083CD777B4L5cCE" TargetMode="External"/><Relationship Id="rId129" Type="http://schemas.openxmlformats.org/officeDocument/2006/relationships/hyperlink" Target="consultantplus://offline/ref=0421852F2BC0081588B65318BD53E96A959F91F38088F7F32052BFB675F07CA5C348FF688069D3E8A432C3200C3C3336F57C7D41954973083CD777B4L5cCE" TargetMode="External"/><Relationship Id="rId54" Type="http://schemas.openxmlformats.org/officeDocument/2006/relationships/hyperlink" Target="consultantplus://offline/ref=0421852F2BC0081588B65318BD53E96A959F91F3808BFFF32156BFB675F07CA5C348FF688069D3E8A432C3220C3C3336F57C7D41954973083CD777B4L5cCE" TargetMode="External"/><Relationship Id="rId75" Type="http://schemas.openxmlformats.org/officeDocument/2006/relationships/hyperlink" Target="consultantplus://offline/ref=0421852F2BC0081588B64D15AB3FB56E9097CFFF8186FDA67801B9E12AA07AF08308F93DC32CDCE8A43997724A626A65B73771428D557208L2cBE" TargetMode="External"/><Relationship Id="rId96" Type="http://schemas.openxmlformats.org/officeDocument/2006/relationships/hyperlink" Target="consultantplus://offline/ref=0421852F2BC0081588B64D15AB3FB56E9097CFFF8186FDA67801B9E12AA07AF09108A131C12BC0E8A52CC1230FL3cEE" TargetMode="External"/><Relationship Id="rId140" Type="http://schemas.openxmlformats.org/officeDocument/2006/relationships/hyperlink" Target="consultantplus://offline/ref=0421852F2BC0081588B64D15AB3FB56E9097CFFF8186FDA67801B9E12AA07AF09108A131C12BC0E8A52CC1230FL3cEE" TargetMode="External"/><Relationship Id="rId161" Type="http://schemas.openxmlformats.org/officeDocument/2006/relationships/hyperlink" Target="consultantplus://offline/ref=0421852F2BC0081588B65318BD53E96A959F91F3808BFFF32156BFB675F07CA5C348FF688069D3E8A432C321083C3336F57C7D41954973083CD777B4L5cCE" TargetMode="External"/><Relationship Id="rId182" Type="http://schemas.openxmlformats.org/officeDocument/2006/relationships/hyperlink" Target="consultantplus://offline/ref=0421852F2BC0081588B64D15AB3FB56E9097CFFF8186FDA67801B9E12AA07AF09108A131C12BC0E8A52CC1230FL3cEE" TargetMode="External"/><Relationship Id="rId6" Type="http://schemas.openxmlformats.org/officeDocument/2006/relationships/hyperlink" Target="consultantplus://offline/ref=0421852F2BC0081588B65318BD53E96A959F91F3808DF2F32557BFB675F07CA5C348FF688069D3E8A432C323063C3336F57C7D41954973083CD777B4L5cCE" TargetMode="External"/><Relationship Id="rId23" Type="http://schemas.openxmlformats.org/officeDocument/2006/relationships/hyperlink" Target="consultantplus://offline/ref=0421852F2BC0081588B64D15AB3FB56E919CC8FB8AD8AAA42954B7E422F020E09541F63ADD2CDFF7A632C2L2cAE" TargetMode="External"/><Relationship Id="rId119" Type="http://schemas.openxmlformats.org/officeDocument/2006/relationships/hyperlink" Target="consultantplus://offline/ref=0421852F2BC0081588B64D15AB3FB56E9097CFFF8186FDA67801B9E12AA07AF08308F93AC425D5BDF576962E0C317966B037724392L5cEE" TargetMode="External"/><Relationship Id="rId44" Type="http://schemas.openxmlformats.org/officeDocument/2006/relationships/hyperlink" Target="consultantplus://offline/ref=0421852F2BC0081588B65318BD53E96A959F91F38088F7F32052BFB675F07CA5C348FF688069D3E8A432C3220A3C3336F57C7D41954973083CD777B4L5cCE" TargetMode="External"/><Relationship Id="rId65" Type="http://schemas.openxmlformats.org/officeDocument/2006/relationships/hyperlink" Target="consultantplus://offline/ref=0421852F2BC0081588B64D15AB3FB56E9097CFFF8186FDA67801B9E12AA07AF08308F93FC525D5BDF576962E0C317966B037724392L5cEE" TargetMode="External"/><Relationship Id="rId86" Type="http://schemas.openxmlformats.org/officeDocument/2006/relationships/hyperlink" Target="consultantplus://offline/ref=0421852F2BC0081588B65318BD53E96A959F91F3808DF5F42155BFB675F07CA5C348FF688069D3E8A432C3220D3C3336F57C7D41954973083CD777B4L5cCE" TargetMode="External"/><Relationship Id="rId130" Type="http://schemas.openxmlformats.org/officeDocument/2006/relationships/hyperlink" Target="consultantplus://offline/ref=0421852F2BC0081588B64D15AB3FB56E9097CFFF8186FDA67801B9E12AA07AF08308F93DC32CD9E8A73997724A626A65B73771428D557208L2cBE" TargetMode="External"/><Relationship Id="rId151" Type="http://schemas.openxmlformats.org/officeDocument/2006/relationships/hyperlink" Target="consultantplus://offline/ref=0421852F2BC0081588B64D15AB3FB56E9097CFFF8186FDA67801B9E12AA07AF08308F93DC32CDBEFA63997724A626A65B73771428D557208L2cBE" TargetMode="External"/><Relationship Id="rId172" Type="http://schemas.openxmlformats.org/officeDocument/2006/relationships/hyperlink" Target="consultantplus://offline/ref=0421852F2BC0081588B65318BD53E96A959F91F3808AF1F32053BFB675F07CA5C348FF688069D3E8A432C3200F3C3336F57C7D41954973083CD777B4L5cCE" TargetMode="External"/><Relationship Id="rId193" Type="http://schemas.openxmlformats.org/officeDocument/2006/relationships/hyperlink" Target="consultantplus://offline/ref=0421852F2BC0081588B64D15AB3FB56E9097CFFF8186FDA67801B9E12AA07AF09108A131C12BC0E8A52CC1230FL3cEE" TargetMode="External"/><Relationship Id="rId13" Type="http://schemas.openxmlformats.org/officeDocument/2006/relationships/hyperlink" Target="consultantplus://offline/ref=0421852F2BC0081588B65318BD53E96A959F91F3808AF1F32053BFB675F07CA5C348FF688069D3E8A432C323063C3336F57C7D41954973083CD777B4L5cCE" TargetMode="External"/><Relationship Id="rId109" Type="http://schemas.openxmlformats.org/officeDocument/2006/relationships/hyperlink" Target="consultantplus://offline/ref=0421852F2BC0081588B65318BD53E96A959F91F38088F0F52151BFB675F07CA5C348FF688069D3E8A432C3220B3C3336F57C7D41954973083CD777B4L5cCE" TargetMode="External"/><Relationship Id="rId34" Type="http://schemas.openxmlformats.org/officeDocument/2006/relationships/hyperlink" Target="consultantplus://offline/ref=0421852F2BC0081588B65318BD53E96A959F91F3808DF5F42155BFB675F07CA5C348FF688069D3E8A432C323073C3336F57C7D41954973083CD777B4L5cCE" TargetMode="External"/><Relationship Id="rId55" Type="http://schemas.openxmlformats.org/officeDocument/2006/relationships/hyperlink" Target="consultantplus://offline/ref=0421852F2BC0081588B64D15AB3FB56E9097CFFF8186FDA67801B9E12AA07AF08308F93DC32CD8EFA33997724A626A65B73771428D557208L2cBE" TargetMode="External"/><Relationship Id="rId76" Type="http://schemas.openxmlformats.org/officeDocument/2006/relationships/hyperlink" Target="consultantplus://offline/ref=0421852F2BC0081588B64D15AB3FB56E9097CFFF8186FDA67801B9E12AA07AF08308F93DC32CDCE8A43997724A626A65B73771428D557208L2cBE" TargetMode="External"/><Relationship Id="rId97" Type="http://schemas.openxmlformats.org/officeDocument/2006/relationships/hyperlink" Target="consultantplus://offline/ref=0421852F2BC0081588B65318BD53E96A959F91F3808AF2F72650BFB675F07CA5C348FF688069D3E8A432C321073C3336F57C7D41954973083CD777B4L5cCE" TargetMode="External"/><Relationship Id="rId120" Type="http://schemas.openxmlformats.org/officeDocument/2006/relationships/hyperlink" Target="consultantplus://offline/ref=0421852F2BC0081588B65318BD53E96A959F91F3808BFFF32156BFB675F07CA5C348FF688069D3E8A432C3210A3C3336F57C7D41954973083CD777B4L5cCE" TargetMode="External"/><Relationship Id="rId141" Type="http://schemas.openxmlformats.org/officeDocument/2006/relationships/hyperlink" Target="consultantplus://offline/ref=0421852F2BC0081588B64D15AB3FB56E9097CFFF8186FDA67801B9E12AA07AF08308F93DC32CDBECA03997724A626A65B73771428D557208L2cBE" TargetMode="External"/><Relationship Id="rId7" Type="http://schemas.openxmlformats.org/officeDocument/2006/relationships/hyperlink" Target="consultantplus://offline/ref=0421852F2BC0081588B65318BD53E96A959F91F3808DF3F32352BFB675F07CA5C348FF688069D3E8A432C323063C3336F57C7D41954973083CD777B4L5cCE" TargetMode="External"/><Relationship Id="rId162" Type="http://schemas.openxmlformats.org/officeDocument/2006/relationships/hyperlink" Target="consultantplus://offline/ref=0421852F2BC0081588B64D15AB3FB56E9097CFFF8186FDA67801B9E12AA07AF09108A131C12BC0E8A52CC1230FL3cEE" TargetMode="External"/><Relationship Id="rId183" Type="http://schemas.openxmlformats.org/officeDocument/2006/relationships/hyperlink" Target="consultantplus://offline/ref=0421852F2BC0081588B65318BD53E96A959F91F3808AF2F72650BFB675F07CA5C348FF688069D3E8A432C3250C3C3336F57C7D41954973083CD777B4L5cCE" TargetMode="External"/><Relationship Id="rId2" Type="http://schemas.openxmlformats.org/officeDocument/2006/relationships/settings" Target="settings.xml"/><Relationship Id="rId29" Type="http://schemas.openxmlformats.org/officeDocument/2006/relationships/hyperlink" Target="consultantplus://offline/ref=0421852F2BC0081588B65318BD53E96A959F91F3808BF6F6225CBFB675F07CA5C348FF688069D3E8A432C3220E3C3336F57C7D41954973083CD777B4L5cCE" TargetMode="External"/><Relationship Id="rId24" Type="http://schemas.openxmlformats.org/officeDocument/2006/relationships/hyperlink" Target="consultantplus://offline/ref=0421852F2BC0081588B64D15AB3FB56E9097CFFF8186FDA67801B9E12AA07AF09108A131C12BC0E8A52CC1230FL3cEE" TargetMode="External"/><Relationship Id="rId40" Type="http://schemas.openxmlformats.org/officeDocument/2006/relationships/hyperlink" Target="consultantplus://offline/ref=0421852F2BC0081588B65318BD53E96A959F91F38088F7F32052BFB675F07CA5C348FF688069D3E8A432C3220C3C3336F57C7D41954973083CD777B4L5cCE" TargetMode="External"/><Relationship Id="rId45" Type="http://schemas.openxmlformats.org/officeDocument/2006/relationships/hyperlink" Target="consultantplus://offline/ref=0421852F2BC0081588B65318BD53E96A959F91F38088F0F52151BFB675F07CA5C348FF688069D3E8A432C323073C3336F57C7D41954973083CD777B4L5cCE" TargetMode="External"/><Relationship Id="rId66" Type="http://schemas.openxmlformats.org/officeDocument/2006/relationships/hyperlink" Target="consultantplus://offline/ref=0421852F2BC0081588B64D15AB3FB56E9097CFFF8186FDA67801B9E12AA07AF09108A131C12BC0E8A52CC1230FL3cEE" TargetMode="External"/><Relationship Id="rId87" Type="http://schemas.openxmlformats.org/officeDocument/2006/relationships/hyperlink" Target="consultantplus://offline/ref=0421852F2BC0081588B65318BD53E96A959F91F3808AF2F72650BFB675F07CA5C348FF688069D3E8A432C3210D3C3336F57C7D41954973083CD777B4L5cCE" TargetMode="External"/><Relationship Id="rId110" Type="http://schemas.openxmlformats.org/officeDocument/2006/relationships/hyperlink" Target="consultantplus://offline/ref=0421852F2BC0081588B65318BD53E96A959F91F38088F7F32052BFB675F07CA5C348FF688069D3E8A432C321073C3336F57C7D41954973083CD777B4L5cCE" TargetMode="External"/><Relationship Id="rId115" Type="http://schemas.openxmlformats.org/officeDocument/2006/relationships/hyperlink" Target="consultantplus://offline/ref=0421852F2BC0081588B65318BD53E96A959F91F3808AF1F32053BFB675F07CA5C348FF688069D3E8A432C3210D3C3336F57C7D41954973083CD777B4L5cCE" TargetMode="External"/><Relationship Id="rId131" Type="http://schemas.openxmlformats.org/officeDocument/2006/relationships/hyperlink" Target="consultantplus://offline/ref=0421852F2BC0081588B64D15AB3FB56E9097CFFF8186FDA67801B9E12AA07AF08308F93ECB29D5BDF576962E0C317966B037724392L5cEE" TargetMode="External"/><Relationship Id="rId136" Type="http://schemas.openxmlformats.org/officeDocument/2006/relationships/hyperlink" Target="consultantplus://offline/ref=0421852F2BC0081588B64D15AB3FB56E9097CFFC8988FDA67801B9E12AA07AF09108A131C12BC0E8A52CC1230FL3cEE" TargetMode="External"/><Relationship Id="rId157" Type="http://schemas.openxmlformats.org/officeDocument/2006/relationships/hyperlink" Target="consultantplus://offline/ref=0421852F2BC0081588B65318BD53E96A959F91F38088FEF8205CBFB675F07CA5C348FF688069D3E8A432C3220F3C3336F57C7D41954973083CD777B4L5cCE" TargetMode="External"/><Relationship Id="rId178" Type="http://schemas.openxmlformats.org/officeDocument/2006/relationships/hyperlink" Target="consultantplus://offline/ref=0421852F2BC0081588B65318BD53E96A959F91F3808AF2F72650BFB675F07CA5C348FF688069D3E8A432C326073C3336F57C7D41954973083CD777B4L5cCE" TargetMode="External"/><Relationship Id="rId61" Type="http://schemas.openxmlformats.org/officeDocument/2006/relationships/hyperlink" Target="consultantplus://offline/ref=0421852F2BC0081588B65318BD53E96A959F91F3808BF4F9225CBFB675F07CA5C348FF688069D3E8A432C3220E3C3336F57C7D41954973083CD777B4L5cCE" TargetMode="External"/><Relationship Id="rId82" Type="http://schemas.openxmlformats.org/officeDocument/2006/relationships/hyperlink" Target="consultantplus://offline/ref=0421852F2BC0081588B65318BD53E96A959F91F3808AF2F72650BFB675F07CA5C348FF688069D3E8A432C3210F3C3336F57C7D41954973083CD777B4L5cCE" TargetMode="External"/><Relationship Id="rId152" Type="http://schemas.openxmlformats.org/officeDocument/2006/relationships/hyperlink" Target="consultantplus://offline/ref=0421852F2BC0081588B64D15AB3FB56E9097CFFF8186FDA67801B9E12AA07AF09108A131C12BC0E8A52CC1230FL3cEE" TargetMode="External"/><Relationship Id="rId173" Type="http://schemas.openxmlformats.org/officeDocument/2006/relationships/hyperlink" Target="consultantplus://offline/ref=0421852F2BC0081588B65318BD53E96A959F91F38088F0F52151BFB675F07CA5C348FF688069D3E8A432C322093C3336F57C7D41954973083CD777B4L5cCE" TargetMode="External"/><Relationship Id="rId194" Type="http://schemas.openxmlformats.org/officeDocument/2006/relationships/hyperlink" Target="consultantplus://offline/ref=0421852F2BC0081588B65318BD53E96A959F91F3808AF2F72650BFB675F07CA5C348FF688069D3E8A432C3240F3C3336F57C7D41954973083CD777B4L5cCE" TargetMode="External"/><Relationship Id="rId199" Type="http://schemas.openxmlformats.org/officeDocument/2006/relationships/hyperlink" Target="consultantplus://offline/ref=0421852F2BC0081588B65318BD53E96A959F91F3808AF4F22655BFB675F07CA5C348FF688069D3E8A432C322063C3336F57C7D41954973083CD777B4L5cCE" TargetMode="External"/><Relationship Id="rId203" Type="http://schemas.openxmlformats.org/officeDocument/2006/relationships/theme" Target="theme/theme1.xml"/><Relationship Id="rId19" Type="http://schemas.openxmlformats.org/officeDocument/2006/relationships/hyperlink" Target="consultantplus://offline/ref=0421852F2BC0081588B65318BD53E96A959F91F38088F3F12D50BFB675F07CA5C348FF688069D3E8A432C323063C3336F57C7D41954973083CD777B4L5cCE" TargetMode="External"/><Relationship Id="rId14" Type="http://schemas.openxmlformats.org/officeDocument/2006/relationships/hyperlink" Target="consultantplus://offline/ref=0421852F2BC0081588B65318BD53E96A959F91F3808BF6F6225CBFB675F07CA5C348FF688069D3E8A432C323063C3336F57C7D41954973083CD777B4L5cCE" TargetMode="External"/><Relationship Id="rId30" Type="http://schemas.openxmlformats.org/officeDocument/2006/relationships/hyperlink" Target="consultantplus://offline/ref=0421852F2BC0081588B65318BD53E96A959F91F3808BF4F9225CBFB675F07CA5C348FF688069D3E8A432C323073C3336F57C7D41954973083CD777B4L5cCE" TargetMode="External"/><Relationship Id="rId35" Type="http://schemas.openxmlformats.org/officeDocument/2006/relationships/hyperlink" Target="consultantplus://offline/ref=0421852F2BC0081588B64D15AB3FB56E9097CFFF8186FDA67801B9E12AA07AF08308F93EC428D5BDF576962E0C317966B037724392L5cEE" TargetMode="External"/><Relationship Id="rId56" Type="http://schemas.openxmlformats.org/officeDocument/2006/relationships/hyperlink" Target="consultantplus://offline/ref=0421852F2BC0081588B65318BD53E96A959F91F3808BFFF32156BFB675F07CA5C348FF688069D3E8A432C3220D3C3336F57C7D41954973083CD777B4L5cCE" TargetMode="External"/><Relationship Id="rId77" Type="http://schemas.openxmlformats.org/officeDocument/2006/relationships/hyperlink" Target="consultantplus://offline/ref=0421852F2BC0081588B65318BD53E96A959F91F3808DF1F82D5CBFB675F07CA5C348FF688069D3E8A432C3220D3C3336F57C7D41954973083CD777B4L5cCE" TargetMode="External"/><Relationship Id="rId100" Type="http://schemas.openxmlformats.org/officeDocument/2006/relationships/hyperlink" Target="consultantplus://offline/ref=0421852F2BC0081588B65318BD53E96A959F91F3808BF6F6225CBFB675F07CA5C348FF688069D3E8A432C322083C3336F57C7D41954973083CD777B4L5cCE" TargetMode="External"/><Relationship Id="rId105" Type="http://schemas.openxmlformats.org/officeDocument/2006/relationships/hyperlink" Target="consultantplus://offline/ref=0421852F2BC0081588B65318BD53E96A959F91F38088F7F32052BFB675F07CA5C348FF688069D3E8A432C3210A3C3336F57C7D41954973083CD777B4L5cCE" TargetMode="External"/><Relationship Id="rId126" Type="http://schemas.openxmlformats.org/officeDocument/2006/relationships/hyperlink" Target="consultantplus://offline/ref=0421852F2BC0081588B64D15AB3FB56E9097CFFF8186FDA67801B9E12AA07AF08308F93DC32CD9E9AD3997724A626A65B73771428D557208L2cBE" TargetMode="External"/><Relationship Id="rId147" Type="http://schemas.openxmlformats.org/officeDocument/2006/relationships/hyperlink" Target="consultantplus://offline/ref=0421852F2BC0081588B64D15AB3FB56E9097CFFF8186FDA67801B9E12AA07AF09108A131C12BC0E8A52CC1230FL3cEE" TargetMode="External"/><Relationship Id="rId168" Type="http://schemas.openxmlformats.org/officeDocument/2006/relationships/hyperlink" Target="consultantplus://offline/ref=0421852F2BC0081588B65318BD53E96A959F91F3808AF1F32053BFB675F07CA5C348FF688069D3E8A432C321083C3336F57C7D41954973083CD777B4L5cCE" TargetMode="External"/><Relationship Id="rId8" Type="http://schemas.openxmlformats.org/officeDocument/2006/relationships/hyperlink" Target="consultantplus://offline/ref=0421852F2BC0081588B65318BD53E96A959F91F3808DF3F82154BFB675F07CA5C348FF688069D3E8A432C323063C3336F57C7D41954973083CD777B4L5cCE" TargetMode="External"/><Relationship Id="rId51" Type="http://schemas.openxmlformats.org/officeDocument/2006/relationships/hyperlink" Target="consultantplus://offline/ref=0421852F2BC0081588B65318BD53E96A959F91F3808BFFF32156BFB675F07CA5C348FF688069D3E8A432C3220F3C3336F57C7D41954973083CD777B4L5cCE" TargetMode="External"/><Relationship Id="rId72" Type="http://schemas.openxmlformats.org/officeDocument/2006/relationships/hyperlink" Target="consultantplus://offline/ref=0421852F2BC0081588B65318BD53E96A959F91F38088F3F12D50BFB675F07CA5C348FF688069D3E8A432C323073C3336F57C7D41954973083CD777B4L5cCE" TargetMode="External"/><Relationship Id="rId93" Type="http://schemas.openxmlformats.org/officeDocument/2006/relationships/hyperlink" Target="consultantplus://offline/ref=0421852F2BC0081588B65318BD53E96A959F91F3808BFFF32156BFB675F07CA5C348FF688069D3E8A432C322093C3336F57C7D41954973083CD777B4L5cCE" TargetMode="External"/><Relationship Id="rId98" Type="http://schemas.openxmlformats.org/officeDocument/2006/relationships/hyperlink" Target="consultantplus://offline/ref=0421852F2BC0081588B65318BD53E96A959F91F3808BFFF32156BFB675F07CA5C348FF688069D3E8A432C322073C3336F57C7D41954973083CD777B4L5cCE" TargetMode="External"/><Relationship Id="rId121" Type="http://schemas.openxmlformats.org/officeDocument/2006/relationships/hyperlink" Target="consultantplus://offline/ref=0421852F2BC0081588B64D15AB3FB56E9097CFFF8186FDA67801B9E12AA07AF08308F93DC32CD8EEA13997724A626A65B73771428D557208L2cBE" TargetMode="External"/><Relationship Id="rId142" Type="http://schemas.openxmlformats.org/officeDocument/2006/relationships/hyperlink" Target="consultantplus://offline/ref=0421852F2BC0081588B65318BD53E96A959F91F3808AF2F72650BFB675F07CA5C348FF688069D3E8A432C3270F3C3336F57C7D41954973083CD777B4L5cCE" TargetMode="External"/><Relationship Id="rId163" Type="http://schemas.openxmlformats.org/officeDocument/2006/relationships/hyperlink" Target="consultantplus://offline/ref=0421852F2BC0081588B64D15AB3FB56E9097CFFF8186FDA67801B9E12AA07AF09108A131C12BC0E8A52CC1230FL3cEE" TargetMode="External"/><Relationship Id="rId184" Type="http://schemas.openxmlformats.org/officeDocument/2006/relationships/hyperlink" Target="consultantplus://offline/ref=0421852F2BC0081588B65318BD53E96A959F91F3808BFFF32156BFB675F07CA5C348FF688069D3E8A432C3200E3C3336F57C7D41954973083CD777B4L5cCE" TargetMode="External"/><Relationship Id="rId189" Type="http://schemas.openxmlformats.org/officeDocument/2006/relationships/hyperlink" Target="consultantplus://offline/ref=0421852F2BC0081588B64D15AB3FB56E9097CFFF8186FDA67801B9E12AA07AF09108A131C12BC0E8A52CC1230FL3cEE" TargetMode="External"/><Relationship Id="rId3" Type="http://schemas.openxmlformats.org/officeDocument/2006/relationships/webSettings" Target="webSettings.xml"/><Relationship Id="rId25" Type="http://schemas.openxmlformats.org/officeDocument/2006/relationships/hyperlink" Target="consultantplus://offline/ref=0421852F2BC0081588B65318BD53E96A959F91F38088FFF82D50BFB675F07CA5C348FF6892698BE4A634DD220F296567B0L2c0E" TargetMode="External"/><Relationship Id="rId46" Type="http://schemas.openxmlformats.org/officeDocument/2006/relationships/hyperlink" Target="consultantplus://offline/ref=0421852F2BC0081588B65318BD53E96A959F91F3808DF5F42155BFB675F07CA5C348FF688069D3E8A432C3220F3C3336F57C7D41954973083CD777B4L5cCE" TargetMode="External"/><Relationship Id="rId67" Type="http://schemas.openxmlformats.org/officeDocument/2006/relationships/hyperlink" Target="consultantplus://offline/ref=0421852F2BC0081588B65318BD53E96A959F91F3808AF2F72650BFB675F07CA5C348FF688069D3E8A432C322083C3336F57C7D41954973083CD777B4L5cCE" TargetMode="External"/><Relationship Id="rId116" Type="http://schemas.openxmlformats.org/officeDocument/2006/relationships/hyperlink" Target="consultantplus://offline/ref=0421852F2BC0081588B65318BD53E96A959F91F3808BF4F9225CBFB675F07CA5C348FF688069D3E8A432C322093C3336F57C7D41954973083CD777B4L5cCE" TargetMode="External"/><Relationship Id="rId137" Type="http://schemas.openxmlformats.org/officeDocument/2006/relationships/hyperlink" Target="consultantplus://offline/ref=0421852F2BC0081588B65318BD53E96A959F91F3808EF7F72D5EE2BC7DA970A7C447A06D8778D3EBA22CC22210356766LBc8E" TargetMode="External"/><Relationship Id="rId158" Type="http://schemas.openxmlformats.org/officeDocument/2006/relationships/hyperlink" Target="consultantplus://offline/ref=0421852F2BC0081588B65318BD53E96A959F91F3808AF2F72650BFB675F07CA5C348FF688069D3E8A432C3270D3C3336F57C7D41954973083CD777B4L5cCE" TargetMode="External"/><Relationship Id="rId20" Type="http://schemas.openxmlformats.org/officeDocument/2006/relationships/hyperlink" Target="consultantplus://offline/ref=0421852F2BC0081588B65318BD53E96A959F91F38088F0F52151BFB675F07CA5C348FF688069D3E8A432C323063C3336F57C7D41954973083CD777B4L5cCE" TargetMode="External"/><Relationship Id="rId41" Type="http://schemas.openxmlformats.org/officeDocument/2006/relationships/hyperlink" Target="consultantplus://offline/ref=0421852F2BC0081588B64D15AB3FB56E9097CFFF8186FDA67801B9E12AA07AF08308F93EC428D5BDF576962E0C317966B037724392L5cEE" TargetMode="External"/><Relationship Id="rId62" Type="http://schemas.openxmlformats.org/officeDocument/2006/relationships/hyperlink" Target="consultantplus://offline/ref=0421852F2BC0081588B64D15AB3FB56E9097CFFF8186FDA67801B9E12AA07AF08308F93DC32CD9E9A13997724A626A65B73771428D557208L2cBE" TargetMode="External"/><Relationship Id="rId83" Type="http://schemas.openxmlformats.org/officeDocument/2006/relationships/hyperlink" Target="consultantplus://offline/ref=0421852F2BC0081588B65318BD53E96A959F91F3808AF1F32053BFB675F07CA5C348FF688069D3E8A432C3220C3C3336F57C7D41954973083CD777B4L5cCE" TargetMode="External"/><Relationship Id="rId88" Type="http://schemas.openxmlformats.org/officeDocument/2006/relationships/hyperlink" Target="consultantplus://offline/ref=0421852F2BC0081588B65318BD53E96A959F91F3808BFFF32156BFB675F07CA5C348FF688069D3E8A432C322083C3336F57C7D41954973083CD777B4L5cCE" TargetMode="External"/><Relationship Id="rId111" Type="http://schemas.openxmlformats.org/officeDocument/2006/relationships/hyperlink" Target="consultantplus://offline/ref=0421852F2BC0081588B64D15AB3FB56E9097CFFF8186FDA67801B9E12AA07AF08308F93DC32CDCE8A43997724A626A65B73771428D557208L2cBE" TargetMode="External"/><Relationship Id="rId132" Type="http://schemas.openxmlformats.org/officeDocument/2006/relationships/hyperlink" Target="consultantplus://offline/ref=0421852F2BC0081588B64D15AB3FB56E9097CFFF8186FDA67801B9E12AA07AF08308F93ECB2AD5BDF576962E0C317966B037724392L5cEE" TargetMode="External"/><Relationship Id="rId153" Type="http://schemas.openxmlformats.org/officeDocument/2006/relationships/hyperlink" Target="consultantplus://offline/ref=0421852F2BC0081588B65318BD53E96A959F91F3808AF2F72650BFB675F07CA5C348FF688069D3E8A432C3270C3C3336F57C7D41954973083CD777B4L5cCE" TargetMode="External"/><Relationship Id="rId174" Type="http://schemas.openxmlformats.org/officeDocument/2006/relationships/hyperlink" Target="consultantplus://offline/ref=0421852F2BC0081588B64D15AB3FB56E9097CFFF8186FDA67801B9E12AA07AF08308F934C32AD5BDF576962E0C317966B037724392L5cEE" TargetMode="External"/><Relationship Id="rId179" Type="http://schemas.openxmlformats.org/officeDocument/2006/relationships/hyperlink" Target="consultantplus://offline/ref=0421852F2BC0081588B65318BD53E96A959F91F3808BFFF32156BFB675F07CA5C348FF688069D3E8A432C321063C3336F57C7D41954973083CD777B4L5cCE" TargetMode="External"/><Relationship Id="rId195" Type="http://schemas.openxmlformats.org/officeDocument/2006/relationships/hyperlink" Target="consultantplus://offline/ref=0421852F2BC0081588B65318BD53E96A959F91F3808BF6F6225CBFB675F07CA5C348FF688069D3E8A432C3200C3C3336F57C7D41954973083CD777B4L5cCE" TargetMode="External"/><Relationship Id="rId190" Type="http://schemas.openxmlformats.org/officeDocument/2006/relationships/hyperlink" Target="consultantplus://offline/ref=0421852F2BC0081588B64D15AB3FB56E9097CFFF8186FDA67801B9E12AA07AF09108A131C12BC0E8A52CC1230FL3cEE" TargetMode="External"/><Relationship Id="rId15" Type="http://schemas.openxmlformats.org/officeDocument/2006/relationships/hyperlink" Target="consultantplus://offline/ref=0421852F2BC0081588B65318BD53E96A959F91F3808BF4F9225CBFB675F07CA5C348FF688069D3E8A432C323063C3336F57C7D41954973083CD777B4L5cCE" TargetMode="External"/><Relationship Id="rId36" Type="http://schemas.openxmlformats.org/officeDocument/2006/relationships/hyperlink" Target="consultantplus://offline/ref=0421852F2BC0081588B64D15AB3FB56E9097CFFF8186FDA67801B9E12AA07AF08308F93DC32CDBEAA03997724A626A65B73771428D557208L2cBE" TargetMode="External"/><Relationship Id="rId57" Type="http://schemas.openxmlformats.org/officeDocument/2006/relationships/hyperlink" Target="consultantplus://offline/ref=0421852F2BC0081588B64D15AB3FB56E9097CFFF8186FDA67801B9E12AA07AF08308F93FC52BD5BDF576962E0C317966B037724392L5cEE" TargetMode="External"/><Relationship Id="rId106" Type="http://schemas.openxmlformats.org/officeDocument/2006/relationships/hyperlink" Target="consultantplus://offline/ref=0421852F2BC0081588B65318BD53E96A959F91F38088F7F32052BFB675F07CA5C348FF688069D3E8A432C321083C3336F57C7D41954973083CD777B4L5cCE" TargetMode="External"/><Relationship Id="rId127" Type="http://schemas.openxmlformats.org/officeDocument/2006/relationships/hyperlink" Target="consultantplus://offline/ref=0421852F2BC0081588B64D15AB3FB56E9097CFFF8186FDA67801B9E12AA07AF08308F93DC32CDCE8A43997724A626A65B73771428D557208L2cBE" TargetMode="External"/><Relationship Id="rId10" Type="http://schemas.openxmlformats.org/officeDocument/2006/relationships/hyperlink" Target="consultantplus://offline/ref=0421852F2BC0081588B65318BD53E96A959F91F3808AF6F2245DBFB675F07CA5C348FF688069D3E8A432C323063C3336F57C7D41954973083CD777B4L5cCE" TargetMode="External"/><Relationship Id="rId31" Type="http://schemas.openxmlformats.org/officeDocument/2006/relationships/hyperlink" Target="consultantplus://offline/ref=0421852F2BC0081588B65318BD53E96A959F91F3808BFFF32156BFB675F07CA5C348FF688069D3E8A432C323073C3336F57C7D41954973083CD777B4L5cCE" TargetMode="External"/><Relationship Id="rId52" Type="http://schemas.openxmlformats.org/officeDocument/2006/relationships/hyperlink" Target="consultantplus://offline/ref=0421852F2BC0081588B64D15AB3FB56E9097CFFF8186FDA67801B9E12AA07AF08308F93DC32CDAEBA53997724A626A65B73771428D557208L2cBE" TargetMode="External"/><Relationship Id="rId73" Type="http://schemas.openxmlformats.org/officeDocument/2006/relationships/hyperlink" Target="consultantplus://offline/ref=0421852F2BC0081588B65318BD53E96A959F91F38088F0F52151BFB675F07CA5C348FF688069D3E8A432C3220E3C3336F57C7D41954973083CD777B4L5cCE" TargetMode="External"/><Relationship Id="rId78" Type="http://schemas.openxmlformats.org/officeDocument/2006/relationships/hyperlink" Target="consultantplus://offline/ref=0421852F2BC0081588B65318BD53E96A959F91F3808AF1F32053BFB675F07CA5C348FF688069D3E8A432C323073C3336F57C7D41954973083CD777B4L5cCE" TargetMode="External"/><Relationship Id="rId94" Type="http://schemas.openxmlformats.org/officeDocument/2006/relationships/hyperlink" Target="consultantplus://offline/ref=0421852F2BC0081588B65318BD53E96A959F91F38088F7F32052BFB675F07CA5C348FF688069D3E8A432C3210E3C3336F57C7D41954973083CD777B4L5cCE" TargetMode="External"/><Relationship Id="rId99" Type="http://schemas.openxmlformats.org/officeDocument/2006/relationships/hyperlink" Target="consultantplus://offline/ref=0421852F2BC0081588B65318BD53E96A959F91F3808AF2F72650BFB675F07CA5C348FF688069D3E8A432C3200C3C3336F57C7D41954973083CD777B4L5cCE" TargetMode="External"/><Relationship Id="rId101" Type="http://schemas.openxmlformats.org/officeDocument/2006/relationships/hyperlink" Target="consultantplus://offline/ref=0421852F2BC0081588B64D15AB3FB56E9097CFFF8186FDA67801B9E12AA07AF08308F93FC428D5BDF576962E0C317966B037724392L5cEE" TargetMode="External"/><Relationship Id="rId122" Type="http://schemas.openxmlformats.org/officeDocument/2006/relationships/hyperlink" Target="consultantplus://offline/ref=0421852F2BC0081588B64D15AB3FB56E9097CFFF8186FDA67801B9E12AA07AF08308F93DC32CD8EEAD3997724A626A65B73771428D557208L2cBE" TargetMode="External"/><Relationship Id="rId143" Type="http://schemas.openxmlformats.org/officeDocument/2006/relationships/hyperlink" Target="consultantplus://offline/ref=0421852F2BC0081588B65318BD53E96A959F91F3808BF6F6225CBFB675F07CA5C348FF688069D3E8A432C3210E3C3336F57C7D41954973083CD777B4L5cCE" TargetMode="External"/><Relationship Id="rId148" Type="http://schemas.openxmlformats.org/officeDocument/2006/relationships/hyperlink" Target="consultantplus://offline/ref=0421852F2BC0081588B64D15AB3FB56E9097CFFF8186FDA67801B9E12AA07AF08308F93DC32CD8EFA03997724A626A65B73771428D557208L2cBE" TargetMode="External"/><Relationship Id="rId164" Type="http://schemas.openxmlformats.org/officeDocument/2006/relationships/hyperlink" Target="consultantplus://offline/ref=0421852F2BC0081588B65318BD53E96A959F91F38088F0F52150BFB675F07CA5C348FF688069D3E8A432C3220F3C3336F57C7D41954973083CD777B4L5cCE" TargetMode="External"/><Relationship Id="rId169" Type="http://schemas.openxmlformats.org/officeDocument/2006/relationships/hyperlink" Target="consultantplus://offline/ref=0421852F2BC0081588B65318BD53E96A959F91F3808AF1F32053BFB675F07CA5C348FF688069D3E8A432C321093C3336F57C7D41954973083CD777B4L5cCE" TargetMode="External"/><Relationship Id="rId185" Type="http://schemas.openxmlformats.org/officeDocument/2006/relationships/hyperlink" Target="consultantplus://offline/ref=0421852F2BC0081588B65318BD53E96A959F91F3808AF2F72650BFB675F07CA5C348FF688069D3E8A432C3250A3C3336F57C7D41954973083CD777B4L5cC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421852F2BC0081588B65318BD53E96A959F91F3808DF1F82D5CBFB675F07CA5C348FF688069D3E8A432C323063C3336F57C7D41954973083CD777B4L5cCE" TargetMode="External"/><Relationship Id="rId180" Type="http://schemas.openxmlformats.org/officeDocument/2006/relationships/hyperlink" Target="consultantplus://offline/ref=0421852F2BC0081588B65318BD53E96A959F91F3808AF2F72650BFB675F07CA5C348FF688069D3E8A432C3250E3C3336F57C7D41954973083CD777B4L5cCE" TargetMode="External"/><Relationship Id="rId26" Type="http://schemas.openxmlformats.org/officeDocument/2006/relationships/hyperlink" Target="consultantplus://offline/ref=0421852F2BC0081588B64D15AB3FB56E9097CFFF8186FDA67801B9E12AA07AF09108A131C12BC0E8A52CC1230FL3cEE" TargetMode="External"/><Relationship Id="rId47" Type="http://schemas.openxmlformats.org/officeDocument/2006/relationships/hyperlink" Target="consultantplus://offline/ref=0421852F2BC0081588B65318BD53E96A959F91F3808DF3F82154BFB675F07CA5C348FF688069D3E8A432C323073C3336F57C7D41954973083CD777B4L5cCE" TargetMode="External"/><Relationship Id="rId68" Type="http://schemas.openxmlformats.org/officeDocument/2006/relationships/hyperlink" Target="consultantplus://offline/ref=0421852F2BC0081588B65318BD53E96A959F91F38088F3F12D50BFB675F07CA5C348FF688069D3E8A432C323063C3336F57C7D41954973083CD777B4L5cCE" TargetMode="External"/><Relationship Id="rId89" Type="http://schemas.openxmlformats.org/officeDocument/2006/relationships/hyperlink" Target="consultantplus://offline/ref=0421852F2BC0081588B65318BD53E96A959F91F3808DF5F42155BFB675F07CA5C348FF688069D3E8A432C3220A3C3336F57C7D41954973083CD777B4L5cCE" TargetMode="External"/><Relationship Id="rId112" Type="http://schemas.openxmlformats.org/officeDocument/2006/relationships/hyperlink" Target="consultantplus://offline/ref=0421852F2BC0081588B64D15AB3FB56E9097CFFF8186FDA67801B9E12AA07AF08308F93DC32CDCE8A53997724A626A65B73771428D557208L2cBE" TargetMode="External"/><Relationship Id="rId133" Type="http://schemas.openxmlformats.org/officeDocument/2006/relationships/hyperlink" Target="consultantplus://offline/ref=0421852F2BC0081588B64D15AB3FB56E9097CFFF8186FDA67801B9E12AA07AF08308F93DC32CD9E8A73997724A626A65B73771428D557208L2cBE" TargetMode="External"/><Relationship Id="rId154" Type="http://schemas.openxmlformats.org/officeDocument/2006/relationships/hyperlink" Target="consultantplus://offline/ref=0421852F2BC0081588B65318BD53E96A959F91F38088FEF8205CBFB675F07CA5C348FF688069D3E8A432C323073C3336F57C7D41954973083CD777B4L5cCE" TargetMode="External"/><Relationship Id="rId175" Type="http://schemas.openxmlformats.org/officeDocument/2006/relationships/hyperlink" Target="consultantplus://offline/ref=0421852F2BC0081588B65318BD53E96A959F91F3808AF2F72650BFB675F07CA5C348FF688069D3E8A432C326083C3336F57C7D41954973083CD777B4L5cCE" TargetMode="External"/><Relationship Id="rId196" Type="http://schemas.openxmlformats.org/officeDocument/2006/relationships/hyperlink" Target="consultantplus://offline/ref=0421852F2BC0081588B65318BD53E96A959F91F3808AF2F72650BFB675F07CA5C348FF688069D3E8A432C3240C3C3336F57C7D41954973083CD777B4L5cCE" TargetMode="External"/><Relationship Id="rId200" Type="http://schemas.openxmlformats.org/officeDocument/2006/relationships/hyperlink" Target="consultantplus://offline/ref=0421852F2BC0081588B65318BD53E96A959F91F3808AF4F22655BFB675F07CA5C348FF688069D3E8A432C3210E3C3336F57C7D41954973083CD777B4L5cCE" TargetMode="External"/><Relationship Id="rId16" Type="http://schemas.openxmlformats.org/officeDocument/2006/relationships/hyperlink" Target="consultantplus://offline/ref=0421852F2BC0081588B65318BD53E96A959F91F3808BF1F3235DBFB675F07CA5C348FF688069D3E8A432C323063C3336F57C7D41954973083CD777B4L5cCE" TargetMode="External"/><Relationship Id="rId37" Type="http://schemas.openxmlformats.org/officeDocument/2006/relationships/hyperlink" Target="consultantplus://offline/ref=0421852F2BC0081588B65318BD53E96A959F91F3808BF6F6225CBFB675F07CA5C348FF688069D3E8A432C3220F3C3336F57C7D41954973083CD777B4L5cCE" TargetMode="External"/><Relationship Id="rId58" Type="http://schemas.openxmlformats.org/officeDocument/2006/relationships/hyperlink" Target="consultantplus://offline/ref=0421852F2BC0081588B64D15AB3FB56E9097CFFF8186FDA67801B9E12AA07AF08308F93FC525D5BDF576962E0C317966B037724392L5cEE" TargetMode="External"/><Relationship Id="rId79" Type="http://schemas.openxmlformats.org/officeDocument/2006/relationships/hyperlink" Target="consultantplus://offline/ref=0421852F2BC0081588B65318BD53E96A959F91F3808AF2F72650BFB675F07CA5C348FF688069D3E8A432C322073C3336F57C7D41954973083CD777B4L5cCE" TargetMode="External"/><Relationship Id="rId102" Type="http://schemas.openxmlformats.org/officeDocument/2006/relationships/hyperlink" Target="consultantplus://offline/ref=0421852F2BC0081588B64D15AB3FB56E9097CFFF8186FDA67801B9E12AA07AF08308F93DC32CD9E9AC3997724A626A65B73771428D557208L2cBE" TargetMode="External"/><Relationship Id="rId123" Type="http://schemas.openxmlformats.org/officeDocument/2006/relationships/hyperlink" Target="consultantplus://offline/ref=0421852F2BC0081588B65318BD53E96A959F91F3808BFFF32156BFB675F07CA5C348FF688069D3E8A432C3210B3C3336F57C7D41954973083CD777B4L5cCE" TargetMode="External"/><Relationship Id="rId144" Type="http://schemas.openxmlformats.org/officeDocument/2006/relationships/hyperlink" Target="consultantplus://offline/ref=0421852F2BC0081588B64D15AB3FB56E9097CFFF8186FDA67801B9E12AA07AF08308F93DC32CD8EAA33997724A626A65B73771428D557208L2cBE" TargetMode="External"/><Relationship Id="rId90" Type="http://schemas.openxmlformats.org/officeDocument/2006/relationships/hyperlink" Target="consultantplus://offline/ref=0421852F2BC0081588B65318BD53E96A959F91F3808AF2F72650BFB675F07CA5C348FF688069D3E8A432C3210A3C3336F57C7D41954973083CD777B4L5cCE" TargetMode="External"/><Relationship Id="rId165" Type="http://schemas.openxmlformats.org/officeDocument/2006/relationships/hyperlink" Target="consultantplus://offline/ref=0421852F2BC0081588B64D15AB3FB56E9097CFFF8186FDA67801B9E12AA07AF08308F93AC228D5BDF576962E0C317966B037724392L5cEE" TargetMode="External"/><Relationship Id="rId186" Type="http://schemas.openxmlformats.org/officeDocument/2006/relationships/hyperlink" Target="consultantplus://offline/ref=0421852F2BC0081588B64D15AB3FB56E9097CFFF8186FDA67801B9E12AA07AF09108A131C12BC0E8A52CC1230FL3cEE" TargetMode="External"/><Relationship Id="rId27" Type="http://schemas.openxmlformats.org/officeDocument/2006/relationships/hyperlink" Target="consultantplus://offline/ref=0421852F2BC0081588B64D15AB3FB56E9097CFFF8186FDA67801B9E12AA07AF08308F938C22CD5BDF576962E0C317966B037724392L5cEE" TargetMode="External"/><Relationship Id="rId48" Type="http://schemas.openxmlformats.org/officeDocument/2006/relationships/hyperlink" Target="consultantplus://offline/ref=0421852F2BC0081588B65318BD53E96A959F91F3808DF3F32352BFB675F07CA5C348FF688069D3E8A432C323073C3336F57C7D41954973083CD777B4L5cCE" TargetMode="External"/><Relationship Id="rId69" Type="http://schemas.openxmlformats.org/officeDocument/2006/relationships/hyperlink" Target="consultantplus://offline/ref=0421852F2BC0081588B64D15AB3FB56E9097CFFF8186FDA67801B9E12AA07AF08308F93EC724D5BDF576962E0C317966B037724392L5cEE" TargetMode="External"/><Relationship Id="rId113" Type="http://schemas.openxmlformats.org/officeDocument/2006/relationships/hyperlink" Target="consultantplus://offline/ref=0421852F2BC0081588B65318BD53E96A959F91F3808DF1F82D5CBFB675F07CA5C348FF688069D3E8A432C3220B3C3336F57C7D41954973083CD777B4L5cCE" TargetMode="External"/><Relationship Id="rId134" Type="http://schemas.openxmlformats.org/officeDocument/2006/relationships/hyperlink" Target="consultantplus://offline/ref=0421852F2BC0081588B64D15AB3FB56E9097CFFF8186FDA67801B9E12AA07AF09108A131C12BC0E8A52CC1230FL3cEE" TargetMode="External"/><Relationship Id="rId80" Type="http://schemas.openxmlformats.org/officeDocument/2006/relationships/hyperlink" Target="consultantplus://offline/ref=0421852F2BC0081588B65318BD53E96A959F91F3808AF1F32053BFB675F07CA5C348FF688069D3E8A432C3220F3C3336F57C7D41954973083CD777B4L5cCE" TargetMode="External"/><Relationship Id="rId155" Type="http://schemas.openxmlformats.org/officeDocument/2006/relationships/hyperlink" Target="consultantplus://offline/ref=0421852F2BC0081588B64D15AB3FB56E9097CFFF8186FDA67801B9E12AA07AF08308F93DC32CD8EFA03997724A626A65B73771428D557208L2cBE" TargetMode="External"/><Relationship Id="rId176" Type="http://schemas.openxmlformats.org/officeDocument/2006/relationships/hyperlink" Target="consultantplus://offline/ref=0421852F2BC0081588B65318BD53E96A959F91F3808AF2F72650BFB675F07CA5C348FF688069D3E8A432C326063C3336F57C7D41954973083CD777B4L5cCE" TargetMode="External"/><Relationship Id="rId197" Type="http://schemas.openxmlformats.org/officeDocument/2006/relationships/hyperlink" Target="consultantplus://offline/ref=0421852F2BC0081588B65318BD53E96A959F91F3808AF4F22655BFB675F07CA5C348FF688069D3E8A432C3220B3C3336F57C7D41954973083CD777B4L5cCE" TargetMode="External"/><Relationship Id="rId201" Type="http://schemas.openxmlformats.org/officeDocument/2006/relationships/hyperlink" Target="consultantplus://offline/ref=0421852F2BC0081588B65318BD53E96A959F91F3808AF2F72650BFB675F07CA5C348FF688069D3E8A432C3240D3C3336F57C7D41954973083CD777B4L5cCE" TargetMode="External"/><Relationship Id="rId17" Type="http://schemas.openxmlformats.org/officeDocument/2006/relationships/hyperlink" Target="consultantplus://offline/ref=0421852F2BC0081588B65318BD53E96A959F91F3808BFFF32156BFB675F07CA5C348FF688069D3E8A432C323063C3336F57C7D41954973083CD777B4L5cCE" TargetMode="External"/><Relationship Id="rId38" Type="http://schemas.openxmlformats.org/officeDocument/2006/relationships/hyperlink" Target="consultantplus://offline/ref=0421852F2BC0081588B64D15AB3FB56E9097CFFF8186FDA67801B9E12AA07AF08308F93DC32CD9E9A63997724A626A65B73771428D557208L2cBE" TargetMode="External"/><Relationship Id="rId59" Type="http://schemas.openxmlformats.org/officeDocument/2006/relationships/hyperlink" Target="consultantplus://offline/ref=0421852F2BC0081588B65318BD53E96A959F91F38088F7F32052BFB675F07CA5C348FF688069D3E8A432C322063C3336F57C7D41954973083CD777B4L5cCE" TargetMode="External"/><Relationship Id="rId103" Type="http://schemas.openxmlformats.org/officeDocument/2006/relationships/hyperlink" Target="consultantplus://offline/ref=0421852F2BC0081588B65318BD53E96A959F91F3808BFFF32156BFB675F07CA5C348FF688069D3E8A432C3210F3C3336F57C7D41954973083CD777B4L5cCE" TargetMode="External"/><Relationship Id="rId124" Type="http://schemas.openxmlformats.org/officeDocument/2006/relationships/hyperlink" Target="consultantplus://offline/ref=0421852F2BC0081588B65318BD53E96A959F91F3808AF2F72650BFB675F07CA5C348FF688069D3E8A432C3200A3C3336F57C7D41954973083CD777B4L5cCE" TargetMode="External"/><Relationship Id="rId70" Type="http://schemas.openxmlformats.org/officeDocument/2006/relationships/hyperlink" Target="consultantplus://offline/ref=0421852F2BC0081588B64D15AB3FB56E9097CFFF8186FDA67801B9E12AA07AF08308F93EC62FD5BDF576962E0C317966B037724392L5cEE" TargetMode="External"/><Relationship Id="rId91" Type="http://schemas.openxmlformats.org/officeDocument/2006/relationships/hyperlink" Target="consultantplus://offline/ref=0421852F2BC0081588B65318BD53E96A959F91F3808BF6F6225CBFB675F07CA5C348FF688069D3E8A432C3220B3C3336F57C7D41954973083CD777B4L5cCE" TargetMode="External"/><Relationship Id="rId145" Type="http://schemas.openxmlformats.org/officeDocument/2006/relationships/hyperlink" Target="consultantplus://offline/ref=0421852F2BC0081588B64D15AB3FB56E9097CFFF8186FDA67801B9E12AA07AF09108A131C12BC0E8A52CC1230FL3cEE" TargetMode="External"/><Relationship Id="rId166" Type="http://schemas.openxmlformats.org/officeDocument/2006/relationships/hyperlink" Target="consultantplus://offline/ref=0421852F2BC0081588B64D15AB3FB56E9097CFFF8186FDA67801B9E12AA07AF08308F938C22DD5BDF576962E0C317966B037724392L5cEE" TargetMode="External"/><Relationship Id="rId187" Type="http://schemas.openxmlformats.org/officeDocument/2006/relationships/hyperlink" Target="consultantplus://offline/ref=0421852F2BC0081588B65318BD53E96A959F91F3808AF2F72650BFB675F07CA5C348FF688069D3E8A432C325083C3336F57C7D41954973083CD777B4L5cCE" TargetMode="External"/><Relationship Id="rId1" Type="http://schemas.openxmlformats.org/officeDocument/2006/relationships/styles" Target="styles.xml"/><Relationship Id="rId28" Type="http://schemas.openxmlformats.org/officeDocument/2006/relationships/hyperlink" Target="consultantplus://offline/ref=0421852F2BC0081588B65318BD53E96A959F91F3808AF2F72650BFB675F07CA5C348FF688069D3E8A432C323073C3336F57C7D41954973083CD777B4L5cCE" TargetMode="External"/><Relationship Id="rId49" Type="http://schemas.openxmlformats.org/officeDocument/2006/relationships/hyperlink" Target="consultantplus://offline/ref=0421852F2BC0081588B65318BD53E96A959F91F3808AF2F72650BFB675F07CA5C348FF688069D3E8A432C3220C3C3336F57C7D41954973083CD777B4L5cCE" TargetMode="External"/><Relationship Id="rId114" Type="http://schemas.openxmlformats.org/officeDocument/2006/relationships/hyperlink" Target="consultantplus://offline/ref=0421852F2BC0081588B65318BD53E96A959F91F3808AF1F32053BFB675F07CA5C348FF688069D3E8A432C3220A3C3336F57C7D41954973083CD777B4L5cCE" TargetMode="External"/><Relationship Id="rId60" Type="http://schemas.openxmlformats.org/officeDocument/2006/relationships/hyperlink" Target="consultantplus://offline/ref=0421852F2BC0081588B64D15AB3FB56E9097CFFF8186FDA67801B9E12AA07AF08308F93DC32CDBEDA63997724A626A65B73771428D557208L2cBE" TargetMode="External"/><Relationship Id="rId81" Type="http://schemas.openxmlformats.org/officeDocument/2006/relationships/hyperlink" Target="consultantplus://offline/ref=0421852F2BC0081588B64D15AB3FB56E9097CFFF8186FDA67801B9E12AA07AF09108A131C12BC0E8A52CC1230FL3cEE" TargetMode="External"/><Relationship Id="rId135" Type="http://schemas.openxmlformats.org/officeDocument/2006/relationships/hyperlink" Target="consultantplus://offline/ref=0421852F2BC0081588B65318BD53E96A959F91F3808AF2F72650BFB675F07CA5C348FF688069D3E8A432C320063C3336F57C7D41954973083CD777B4L5cCE" TargetMode="External"/><Relationship Id="rId156" Type="http://schemas.openxmlformats.org/officeDocument/2006/relationships/hyperlink" Target="consultantplus://offline/ref=0421852F2BC0081588B64D15AB3FB56E9097CFFF8186FDA67801B9E12AA07AF08308F934C52BD5BDF576962E0C317966B037724392L5cEE" TargetMode="External"/><Relationship Id="rId177" Type="http://schemas.openxmlformats.org/officeDocument/2006/relationships/hyperlink" Target="consultantplus://offline/ref=0421852F2BC0081588B64D15AB3FB56E9097CFFF8186FDA67801B9E12AA07AF08308F93FCA2AD5BDF576962E0C317966B037724392L5cEE" TargetMode="External"/><Relationship Id="rId198" Type="http://schemas.openxmlformats.org/officeDocument/2006/relationships/hyperlink" Target="consultantplus://offline/ref=0421852F2BC0081588B64D15AB3FB56E9097CFFF8186FDA67801B9E12AA07AF09108A131C12BC0E8A52CC1230FL3cEE" TargetMode="External"/><Relationship Id="rId202" Type="http://schemas.openxmlformats.org/officeDocument/2006/relationships/fontTable" Target="fontTable.xml"/><Relationship Id="rId18" Type="http://schemas.openxmlformats.org/officeDocument/2006/relationships/hyperlink" Target="consultantplus://offline/ref=0421852F2BC0081588B65318BD53E96A959F91F38088F7F32052BFB675F07CA5C348FF688069D3E8A432C323063C3336F57C7D41954973083CD777B4L5cCE" TargetMode="External"/><Relationship Id="rId39" Type="http://schemas.openxmlformats.org/officeDocument/2006/relationships/hyperlink" Target="consultantplus://offline/ref=0421852F2BC0081588B64D15AB3FB56E9097CFFF8186FDA67801B9E12AA07AF08308F93DC32CDBEAA03997724A626A65B73771428D557208L2cBE" TargetMode="External"/><Relationship Id="rId50" Type="http://schemas.openxmlformats.org/officeDocument/2006/relationships/hyperlink" Target="consultantplus://offline/ref=0421852F2BC0081588B65318BD53E96A959F91F3808DF1F82D5CBFB675F07CA5C348FF688069D3E8A432C323073C3336F57C7D41954973083CD777B4L5cCE" TargetMode="External"/><Relationship Id="rId104" Type="http://schemas.openxmlformats.org/officeDocument/2006/relationships/hyperlink" Target="consultantplus://offline/ref=0421852F2BC0081588B65318BD53E96A959F91F38088F7F32052BFB675F07CA5C348FF688069D3E8A432C3210D3C3336F57C7D41954973083CD777B4L5cCE" TargetMode="External"/><Relationship Id="rId125" Type="http://schemas.openxmlformats.org/officeDocument/2006/relationships/hyperlink" Target="consultantplus://offline/ref=0421852F2BC0081588B65318BD53E96A959F91F38088F7F32052BFB675F07CA5C348FF688069D3E8A432C3200C3C3336F57C7D41954973083CD777B4L5cCE" TargetMode="External"/><Relationship Id="rId146" Type="http://schemas.openxmlformats.org/officeDocument/2006/relationships/hyperlink" Target="consultantplus://offline/ref=0421852F2BC0081588B64D15AB3FB56E9097CFFF8186FDA67801B9E12AA07AF08308F93DC32CD8EDAD3997724A626A65B73771428D557208L2cBE" TargetMode="External"/><Relationship Id="rId167" Type="http://schemas.openxmlformats.org/officeDocument/2006/relationships/hyperlink" Target="consultantplus://offline/ref=0421852F2BC0081588B65318BD53E96A959F91F3808AF2F72650BFB675F07CA5C348FF688069D3E8A432C3260D3C3336F57C7D41954973083CD777B4L5cCE" TargetMode="External"/><Relationship Id="rId188" Type="http://schemas.openxmlformats.org/officeDocument/2006/relationships/hyperlink" Target="consultantplus://offline/ref=0421852F2BC0081588B65318BD53E96A959F91F3808AF2F72650BFB675F07CA5C348FF688069D3E8A432C325093C3336F57C7D41954973083CD777B4L5cCE" TargetMode="External"/><Relationship Id="rId71" Type="http://schemas.openxmlformats.org/officeDocument/2006/relationships/hyperlink" Target="consultantplus://offline/ref=0421852F2BC0081588B64D15AB3FB56E9097CFFF8186FDA67801B9E12AA07AF08308F93EC528D5BDF576962E0C317966B037724392L5cEE" TargetMode="External"/><Relationship Id="rId92" Type="http://schemas.openxmlformats.org/officeDocument/2006/relationships/hyperlink" Target="consultantplus://offline/ref=0421852F2BC0081588B64D15AB3FB56E9097CFFF8186FDA67801B9E12AA07AF08308F93AC424D5BDF576962E0C317966B037724392L5c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16002</Words>
  <Characters>91216</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Конькова Елена Вячеславовна</dc:creator>
  <cp:keywords/>
  <dc:description/>
  <cp:lastModifiedBy>Конькова Елена Вячеславовна</cp:lastModifiedBy>
  <cp:revision>1</cp:revision>
  <dcterms:created xsi:type="dcterms:W3CDTF">2019-11-26T04:28:00Z</dcterms:created>
  <dcterms:modified xsi:type="dcterms:W3CDTF">2019-11-26T04:28:00Z</dcterms:modified>
</cp:coreProperties>
</file>